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7A65" w:rsidR="00D561FF" w:rsidP="00D561FF" w:rsidRDefault="00D561FF" w14:paraId="5BCED51C" w14:textId="77777777">
      <w:pPr>
        <w:pStyle w:val="Title"/>
        <w:numPr>
          <w:ilvl w:val="0"/>
          <w:numId w:val="0"/>
        </w:numPr>
        <w:spacing w:line="240" w:lineRule="auto"/>
        <w:rPr>
          <w:rFonts w:ascii="Times New Roman" w:hAnsi="Times New Roman" w:eastAsia="Bookman Old Style"/>
          <w:sz w:val="24"/>
          <w:szCs w:val="24"/>
        </w:rPr>
      </w:pPr>
      <w:r w:rsidRPr="00A17A65">
        <w:rPr>
          <w:rFonts w:ascii="Times New Roman" w:hAnsi="Times New Roman" w:eastAsia="Bookman Old Style"/>
          <w:sz w:val="24"/>
          <w:szCs w:val="24"/>
        </w:rPr>
        <w:t xml:space="preserve">IN THE SUPERIOR COURT OF DEKALB COUNTY </w:t>
      </w:r>
    </w:p>
    <w:p w:rsidRPr="00A17A65" w:rsidR="00D561FF" w:rsidP="00D561FF" w:rsidRDefault="00D561FF" w14:paraId="28D28BF5" w14:textId="77777777">
      <w:pPr>
        <w:pStyle w:val="Title"/>
        <w:numPr>
          <w:ilvl w:val="0"/>
          <w:numId w:val="0"/>
        </w:numPr>
        <w:spacing w:line="240" w:lineRule="auto"/>
        <w:rPr>
          <w:rFonts w:ascii="Times New Roman" w:hAnsi="Times New Roman" w:eastAsia="Bookman Old Style"/>
          <w:sz w:val="24"/>
          <w:szCs w:val="24"/>
        </w:rPr>
      </w:pPr>
      <w:r w:rsidRPr="00A17A65">
        <w:rPr>
          <w:rFonts w:ascii="Times New Roman" w:hAnsi="Times New Roman" w:eastAsia="Bookman Old Style"/>
          <w:sz w:val="24"/>
          <w:szCs w:val="24"/>
        </w:rPr>
        <w:t xml:space="preserve">STATE OF GEORGIA </w:t>
      </w:r>
    </w:p>
    <w:p w:rsidRPr="00A17A65" w:rsidR="00D561FF" w:rsidP="00D561FF" w:rsidRDefault="00D561FF" w14:paraId="3050085A" w14:textId="77777777">
      <w:pPr>
        <w:spacing w:line="240" w:lineRule="auto"/>
        <w:ind w:firstLine="0"/>
        <w:rPr>
          <w:rFonts w:ascii="Times New Roman" w:hAnsi="Times New Roman" w:eastAsia="Bookman Old Style"/>
          <w:sz w:val="24"/>
          <w:szCs w:val="24"/>
        </w:rPr>
      </w:pPr>
    </w:p>
    <w:p w:rsidRPr="00A17A65" w:rsidR="00EB3D06" w:rsidP="00EB3D06" w:rsidRDefault="00EB3D06" w14:paraId="67B5EC4B" w14:textId="77777777">
      <w:pPr>
        <w:spacing w:line="240" w:lineRule="auto"/>
        <w:ind w:firstLine="0"/>
        <w:rPr>
          <w:rFonts w:ascii="Times New Roman" w:hAnsi="Times New Roman"/>
          <w:sz w:val="24"/>
          <w:szCs w:val="24"/>
        </w:rPr>
      </w:pPr>
      <w:bookmarkStart w:name="gjdgxs" w:colFirst="0" w:colLast="0" w:id="0"/>
      <w:bookmarkStart w:name="30j0zll" w:colFirst="0" w:colLast="0" w:id="1"/>
      <w:bookmarkEnd w:id="0"/>
      <w:bookmarkEnd w:id="1"/>
      <w:r w:rsidRPr="00A17A65">
        <w:rPr>
          <w:rFonts w:ascii="Times New Roman" w:hAnsi="Times New Roman"/>
          <w:sz w:val="24"/>
          <w:szCs w:val="24"/>
        </w:rPr>
        <w:t>____________________________________</w:t>
      </w:r>
    </w:p>
    <w:p w:rsidRPr="00A17A65" w:rsidR="00EB3D06" w:rsidP="00EB3D06" w:rsidRDefault="00EB3D06" w14:paraId="4936F4A7" w14:textId="77777777">
      <w:pPr>
        <w:spacing w:line="24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EB3D06" w:rsidP="00EB3D06" w:rsidRDefault="00EB3D06" w14:paraId="5C548ABA" w14:textId="77777777">
      <w:pPr>
        <w:spacing w:line="240" w:lineRule="auto"/>
        <w:ind w:firstLine="0"/>
        <w:rPr>
          <w:rFonts w:ascii="Times New Roman" w:hAnsi="Times New Roman"/>
          <w:sz w:val="24"/>
          <w:szCs w:val="24"/>
        </w:rPr>
      </w:pPr>
      <w:r w:rsidRPr="00A17A65">
        <w:rPr>
          <w:rFonts w:ascii="Times New Roman" w:hAnsi="Times New Roman"/>
          <w:sz w:val="24"/>
          <w:szCs w:val="24"/>
        </w:rPr>
        <w:t>STATE OF GEORGIA,</w:t>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EB3D06" w:rsidP="00EB3D06" w:rsidRDefault="00DA5784" w14:paraId="61D6E5DE" w14:textId="1D133634">
      <w:pPr>
        <w:spacing w:line="24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DA5784" w:rsidP="00DA5784" w:rsidRDefault="00DA5784" w14:paraId="287A9C13" w14:textId="77777777">
      <w:pPr>
        <w:autoSpaceDE w:val="0"/>
        <w:autoSpaceDN w:val="0"/>
        <w:spacing w:line="240" w:lineRule="auto"/>
        <w:rPr>
          <w:rFonts w:ascii="Times New Roman" w:hAnsi="Times New Roman"/>
          <w:sz w:val="24"/>
          <w:szCs w:val="24"/>
        </w:rPr>
      </w:pPr>
      <w:r w:rsidRPr="00A17A65">
        <w:rPr>
          <w:rFonts w:ascii="Times New Roman" w:hAnsi="Times New Roman"/>
          <w:sz w:val="24"/>
          <w:szCs w:val="24"/>
        </w:rPr>
        <w:t>v.</w:t>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 xml:space="preserve">) </w:t>
      </w:r>
      <w:r w:rsidRPr="00A17A65">
        <w:rPr>
          <w:rFonts w:ascii="Times New Roman" w:hAnsi="Times New Roman"/>
          <w:sz w:val="24"/>
          <w:szCs w:val="24"/>
        </w:rPr>
        <w:tab/>
      </w:r>
      <w:r w:rsidRPr="00A17A65">
        <w:rPr>
          <w:rFonts w:ascii="Times New Roman" w:hAnsi="Times New Roman"/>
          <w:sz w:val="24"/>
          <w:szCs w:val="24"/>
        </w:rPr>
        <w:t xml:space="preserve">Indictment No. </w:t>
      </w:r>
      <w:r w:rsidRPr="00A17A65">
        <w:rPr>
          <w:rFonts w:ascii="Times New Roman" w:hAnsi="Times New Roman"/>
          <w:noProof/>
          <w:sz w:val="24"/>
          <w:szCs w:val="24"/>
        </w:rPr>
        <w:t>19CR3303</w:t>
      </w:r>
      <w:r w:rsidRPr="00A17A65">
        <w:rPr>
          <w:rFonts w:ascii="Times New Roman" w:hAnsi="Times New Roman"/>
          <w:sz w:val="24"/>
          <w:szCs w:val="24"/>
        </w:rPr>
        <w:t>-7</w:t>
      </w:r>
    </w:p>
    <w:p w:rsidRPr="00A17A65" w:rsidR="00DA5784" w:rsidP="00DA5784" w:rsidRDefault="00DA5784" w14:paraId="02C24139" w14:textId="77777777">
      <w:pPr>
        <w:autoSpaceDE w:val="0"/>
        <w:autoSpaceDN w:val="0"/>
        <w:spacing w:line="240" w:lineRule="auto"/>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DA5784" w:rsidP="00DA5784" w:rsidRDefault="00F42E18" w14:paraId="714CE3A6" w14:textId="30190207">
      <w:pPr>
        <w:tabs>
          <w:tab w:val="left" w:pos="3600"/>
        </w:tabs>
        <w:autoSpaceDE w:val="0"/>
        <w:autoSpaceDN w:val="0"/>
        <w:spacing w:line="240" w:lineRule="auto"/>
        <w:ind w:firstLine="0"/>
        <w:rPr>
          <w:rFonts w:ascii="Times New Roman" w:hAnsi="Times New Roman"/>
          <w:sz w:val="24"/>
          <w:szCs w:val="24"/>
        </w:rPr>
      </w:pPr>
      <w:r w:rsidRPr="00F42E18">
        <w:rPr>
          <w:rFonts w:ascii="Times New Roman" w:hAnsi="Times New Roman"/>
          <w:caps/>
          <w:sz w:val="24"/>
          <w:szCs w:val="24"/>
          <w:highlight w:val="yellow"/>
        </w:rPr>
        <w:t>[nAME]</w:t>
      </w:r>
      <w:r w:rsidRPr="00A17A65" w:rsidR="00DA5784">
        <w:rPr>
          <w:rFonts w:ascii="Times New Roman" w:hAnsi="Times New Roman"/>
          <w:caps/>
          <w:sz w:val="24"/>
          <w:szCs w:val="24"/>
        </w:rPr>
        <w:t>,</w:t>
      </w:r>
      <w:r w:rsidRPr="00A17A65" w:rsidR="00DA5784">
        <w:rPr>
          <w:rFonts w:ascii="Times New Roman" w:hAnsi="Times New Roman"/>
          <w:sz w:val="24"/>
          <w:szCs w:val="24"/>
        </w:rPr>
        <w:t xml:space="preserve"> </w:t>
      </w:r>
      <w:r w:rsidRPr="00A17A65" w:rsidR="00DA5784">
        <w:rPr>
          <w:rFonts w:ascii="Times New Roman" w:hAnsi="Times New Roman"/>
          <w:sz w:val="24"/>
          <w:szCs w:val="24"/>
        </w:rPr>
        <w:tab/>
      </w:r>
      <w:r w:rsidRPr="00A17A65" w:rsidR="00DA5784">
        <w:rPr>
          <w:rFonts w:ascii="Times New Roman" w:hAnsi="Times New Roman"/>
          <w:sz w:val="24"/>
          <w:szCs w:val="24"/>
        </w:rPr>
        <w:tab/>
      </w:r>
      <w:r w:rsidRPr="00A17A65" w:rsidR="00DA5784">
        <w:rPr>
          <w:rFonts w:ascii="Times New Roman" w:hAnsi="Times New Roman"/>
          <w:sz w:val="24"/>
          <w:szCs w:val="24"/>
        </w:rPr>
        <w:t>)</w:t>
      </w:r>
    </w:p>
    <w:p w:rsidRPr="00A17A65" w:rsidR="00DA5784" w:rsidP="00DA5784" w:rsidRDefault="00DA5784" w14:paraId="682E5457" w14:textId="77777777">
      <w:pPr>
        <w:spacing w:line="240" w:lineRule="auto"/>
        <w:ind w:firstLine="0"/>
        <w:rPr>
          <w:rFonts w:ascii="Times New Roman" w:hAnsi="Times New Roman"/>
          <w:b/>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EB3D06" w:rsidP="00DA5784" w:rsidRDefault="00EB3D06" w14:paraId="6AD83AAF" w14:textId="77777777">
      <w:pPr>
        <w:spacing w:line="24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Defendant.</w:t>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w:t>
      </w:r>
    </w:p>
    <w:p w:rsidRPr="00A17A65" w:rsidR="00EB3D06" w:rsidP="00EB3D06" w:rsidRDefault="00EB3D06" w14:paraId="04504B68" w14:textId="77777777">
      <w:pPr>
        <w:spacing w:line="240" w:lineRule="auto"/>
        <w:ind w:firstLine="0"/>
        <w:rPr>
          <w:rFonts w:ascii="Times New Roman" w:hAnsi="Times New Roman"/>
          <w:sz w:val="24"/>
          <w:szCs w:val="24"/>
        </w:rPr>
      </w:pPr>
      <w:r w:rsidRPr="00A17A65">
        <w:rPr>
          <w:rFonts w:ascii="Times New Roman" w:hAnsi="Times New Roman"/>
          <w:sz w:val="24"/>
          <w:szCs w:val="24"/>
        </w:rPr>
        <w:t>____________________________________)</w:t>
      </w:r>
    </w:p>
    <w:p w:rsidRPr="00A17A65" w:rsidR="00EB3D06" w:rsidP="00EB3D06" w:rsidRDefault="00EB3D06" w14:paraId="4A8CC64E" w14:textId="77777777">
      <w:pPr>
        <w:spacing w:line="240" w:lineRule="auto"/>
        <w:ind w:firstLine="0"/>
        <w:rPr>
          <w:rFonts w:ascii="Times New Roman" w:hAnsi="Times New Roman"/>
          <w:sz w:val="24"/>
          <w:szCs w:val="24"/>
        </w:rPr>
      </w:pPr>
    </w:p>
    <w:p w:rsidRPr="00A17A65" w:rsidR="00381C33" w:rsidP="00EB3D06" w:rsidRDefault="00EA057A" w14:paraId="63F29D70" w14:textId="22AB690B">
      <w:pPr>
        <w:spacing w:line="480" w:lineRule="auto"/>
        <w:jc w:val="center"/>
        <w:rPr>
          <w:rFonts w:ascii="Times New Roman" w:hAnsi="Times New Roman" w:eastAsia="Bookman Old Style"/>
          <w:b/>
          <w:bCs/>
          <w:sz w:val="24"/>
          <w:szCs w:val="24"/>
          <w:u w:val="single"/>
        </w:rPr>
      </w:pPr>
      <w:r w:rsidRPr="00A17A65">
        <w:rPr>
          <w:rFonts w:ascii="Times New Roman" w:hAnsi="Times New Roman" w:eastAsia="Bookman Old Style"/>
          <w:b/>
          <w:bCs/>
          <w:sz w:val="24"/>
          <w:szCs w:val="24"/>
          <w:u w:val="single"/>
        </w:rPr>
        <w:t>EMERGENCY M</w:t>
      </w:r>
      <w:r w:rsidRPr="00A17A65" w:rsidR="00381C33">
        <w:rPr>
          <w:rFonts w:ascii="Times New Roman" w:hAnsi="Times New Roman" w:eastAsia="Bookman Old Style"/>
          <w:b/>
          <w:bCs/>
          <w:sz w:val="24"/>
          <w:szCs w:val="24"/>
          <w:u w:val="single"/>
        </w:rPr>
        <w:t xml:space="preserve">OTION </w:t>
      </w:r>
      <w:r w:rsidRPr="00A17A65" w:rsidR="00513AB1">
        <w:rPr>
          <w:rFonts w:ascii="Times New Roman" w:hAnsi="Times New Roman" w:eastAsia="Bookman Old Style"/>
          <w:b/>
          <w:bCs/>
          <w:sz w:val="24"/>
          <w:szCs w:val="24"/>
          <w:u w:val="single"/>
        </w:rPr>
        <w:t>FOR SIGNATURE BOND</w:t>
      </w:r>
    </w:p>
    <w:p w:rsidRPr="00A17A65" w:rsidR="00D561FF" w:rsidP="00EB3D06" w:rsidRDefault="00D561FF" w14:paraId="478000FB" w14:textId="7D13DF4A">
      <w:pPr>
        <w:spacing w:line="480" w:lineRule="auto"/>
        <w:ind w:firstLine="720"/>
        <w:jc w:val="both"/>
        <w:rPr>
          <w:rFonts w:ascii="Times New Roman" w:hAnsi="Times New Roman" w:eastAsia="Bookman Old Style"/>
          <w:sz w:val="24"/>
          <w:szCs w:val="24"/>
        </w:rPr>
      </w:pPr>
      <w:r w:rsidRPr="00A17A65">
        <w:rPr>
          <w:rFonts w:ascii="Times New Roman" w:hAnsi="Times New Roman" w:eastAsia="Bookman Old Style"/>
          <w:sz w:val="24"/>
          <w:szCs w:val="24"/>
        </w:rPr>
        <w:t xml:space="preserve">COMES NOW DEFENDANT, </w:t>
      </w:r>
      <w:r w:rsidRPr="00F42E18" w:rsidR="00F42E18">
        <w:rPr>
          <w:rFonts w:ascii="Times New Roman" w:hAnsi="Times New Roman"/>
          <w:caps/>
          <w:sz w:val="24"/>
          <w:szCs w:val="24"/>
          <w:highlight w:val="yellow"/>
        </w:rPr>
        <w:t>[nAME]</w:t>
      </w:r>
      <w:r w:rsidRPr="00A17A65">
        <w:rPr>
          <w:rFonts w:ascii="Times New Roman" w:hAnsi="Times New Roman" w:eastAsia="Bookman Old Style"/>
          <w:sz w:val="24"/>
          <w:szCs w:val="24"/>
        </w:rPr>
        <w:t xml:space="preserve"> through his undersigned counsel, and hereby moves </w:t>
      </w:r>
      <w:r w:rsidRPr="00A17A65" w:rsidR="00174E81">
        <w:rPr>
          <w:rFonts w:ascii="Times New Roman" w:hAnsi="Times New Roman" w:eastAsia="Bookman Old Style"/>
          <w:sz w:val="24"/>
          <w:szCs w:val="24"/>
        </w:rPr>
        <w:t>This Honorable Court to</w:t>
      </w:r>
      <w:r w:rsidRPr="00A17A65">
        <w:rPr>
          <w:rFonts w:ascii="Times New Roman" w:hAnsi="Times New Roman" w:eastAsia="Bookman Old Style"/>
          <w:sz w:val="24"/>
          <w:szCs w:val="24"/>
        </w:rPr>
        <w:t xml:space="preserve"> grant a bond reduction in the above referenced action. In support of this motion, Defendant respectfully shows the following:</w:t>
      </w:r>
    </w:p>
    <w:p w:rsidRPr="00A17A65" w:rsidR="00962689" w:rsidP="00EB3D06" w:rsidRDefault="00962689" w14:paraId="7B34B789" w14:textId="52CA4409">
      <w:pPr>
        <w:pStyle w:val="ListParagraph"/>
        <w:numPr>
          <w:ilvl w:val="0"/>
          <w:numId w:val="3"/>
        </w:numPr>
        <w:spacing w:line="480" w:lineRule="auto"/>
        <w:jc w:val="center"/>
        <w:rPr>
          <w:rFonts w:ascii="Times New Roman" w:hAnsi="Times New Roman" w:eastAsia="Bookman Old Style"/>
          <w:b/>
          <w:bCs/>
          <w:sz w:val="24"/>
          <w:szCs w:val="24"/>
        </w:rPr>
      </w:pPr>
      <w:r w:rsidRPr="00A17A65">
        <w:rPr>
          <w:rFonts w:ascii="Times New Roman" w:hAnsi="Times New Roman" w:eastAsia="Bookman Old Style"/>
          <w:b/>
          <w:bCs/>
          <w:sz w:val="24"/>
          <w:szCs w:val="24"/>
        </w:rPr>
        <w:t xml:space="preserve">Procedural History </w:t>
      </w:r>
    </w:p>
    <w:p w:rsidRPr="00A17A65" w:rsidR="00DA5784" w:rsidP="00DA5784" w:rsidRDefault="00DA5784" w14:paraId="30FC8953" w14:textId="55798A78">
      <w:pPr>
        <w:spacing w:line="480" w:lineRule="auto"/>
        <w:ind w:firstLine="720"/>
        <w:rPr>
          <w:rFonts w:ascii="Times New Roman" w:hAnsi="Times New Roman"/>
          <w:sz w:val="24"/>
          <w:szCs w:val="24"/>
        </w:rPr>
      </w:pPr>
      <w:r w:rsidRPr="00A17A65">
        <w:rPr>
          <w:rFonts w:ascii="Times New Roman" w:hAnsi="Times New Roman"/>
          <w:sz w:val="24"/>
          <w:szCs w:val="24"/>
        </w:rPr>
        <w:t>The Defendant is charged with having committed the offenses of Driving while License Suspended, in violation of O.C.G.A. § 40-5-121, Driving without Insurance, in violation of O.C.G.A. § 40-6-10, Use of a License Plate to Conceal Identity, in violation of O.C.G.A. § 40-2-5, and Obstruction, in violation of O.C.G.A. § 16-10-24, for an incident that allegedly occurred on April 24, 2017.</w:t>
      </w:r>
    </w:p>
    <w:p w:rsidRPr="00A17A65" w:rsidR="00DA5784" w:rsidP="00DA5784" w:rsidRDefault="00DA5784" w14:paraId="3571B24F" w14:textId="7206F0FF">
      <w:pPr>
        <w:spacing w:line="48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 xml:space="preserve">The Defendant was arrested on April 9, 2019 and posted bond in the amount of $1,525.00 on April 10, 2019.  </w:t>
      </w:r>
    </w:p>
    <w:p w:rsidRPr="00A17A65" w:rsidR="00DA5784" w:rsidP="00DA5784" w:rsidRDefault="00DA5784" w14:paraId="04149113" w14:textId="5409D161">
      <w:pPr>
        <w:spacing w:line="48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Arraignment was scheduled for December 20, 2019, at which time the Defendant failed to appear and this Court issued a bench warrant on that same date.  The Defendant was arrested on the bench warrant on February 22, 2020 and remains confined at the DeKalb County Jail.</w:t>
      </w:r>
    </w:p>
    <w:p w:rsidRPr="00A17A65" w:rsidR="00DA5784" w:rsidP="00DA5784" w:rsidRDefault="00DA5784" w14:paraId="17B25C5E" w14:textId="77777777">
      <w:pPr>
        <w:spacing w:line="480" w:lineRule="auto"/>
        <w:ind w:firstLine="0"/>
        <w:rPr>
          <w:rFonts w:ascii="Times New Roman" w:hAnsi="Times New Roman"/>
          <w:sz w:val="24"/>
          <w:szCs w:val="24"/>
        </w:rPr>
      </w:pPr>
    </w:p>
    <w:p w:rsidRPr="00A17A65" w:rsidR="00D561FF" w:rsidP="00EB3D06" w:rsidRDefault="00513AB1" w14:paraId="14B279F3" w14:textId="2C740D73">
      <w:pPr>
        <w:pStyle w:val="ListParagraph"/>
        <w:numPr>
          <w:ilvl w:val="0"/>
          <w:numId w:val="3"/>
        </w:numPr>
        <w:spacing w:line="480" w:lineRule="auto"/>
        <w:jc w:val="center"/>
        <w:rPr>
          <w:rFonts w:ascii="Times New Roman" w:hAnsi="Times New Roman" w:eastAsia="Bookman Old Style"/>
          <w:b/>
          <w:bCs/>
          <w:sz w:val="24"/>
          <w:szCs w:val="24"/>
        </w:rPr>
      </w:pPr>
      <w:r w:rsidRPr="00A17A65">
        <w:rPr>
          <w:rFonts w:ascii="Times New Roman" w:hAnsi="Times New Roman" w:eastAsia="Bookman Old Style"/>
          <w:b/>
          <w:bCs/>
          <w:sz w:val="24"/>
          <w:szCs w:val="24"/>
        </w:rPr>
        <w:lastRenderedPageBreak/>
        <w:t>Extraordinary</w:t>
      </w:r>
      <w:r w:rsidRPr="00A17A65" w:rsidR="00D561FF">
        <w:rPr>
          <w:rFonts w:ascii="Times New Roman" w:hAnsi="Times New Roman" w:eastAsia="Bookman Old Style"/>
          <w:b/>
          <w:bCs/>
          <w:sz w:val="24"/>
          <w:szCs w:val="24"/>
        </w:rPr>
        <w:t xml:space="preserve"> Circumstances: COVID-19 </w:t>
      </w:r>
      <w:r w:rsidRPr="00A17A65" w:rsidR="00AC4D1F">
        <w:rPr>
          <w:rFonts w:ascii="Times New Roman" w:hAnsi="Times New Roman" w:eastAsia="Bookman Old Style"/>
          <w:b/>
          <w:bCs/>
          <w:sz w:val="24"/>
          <w:szCs w:val="24"/>
        </w:rPr>
        <w:t>Outbreak</w:t>
      </w:r>
    </w:p>
    <w:p w:rsidRPr="00A17A65" w:rsidR="00D561FF" w:rsidP="00EB3D06" w:rsidRDefault="00D561FF" w14:paraId="1DFD0DCF" w14:textId="7A04060B">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Currently, the Atlanta metropolitan area is experiencing a COVID-19 outbreak</w:t>
      </w:r>
      <w:r w:rsidRPr="00A17A65" w:rsidR="00AC4D1F">
        <w:rPr>
          <w:rFonts w:ascii="Times New Roman" w:hAnsi="Times New Roman" w:eastAsia="Bookman Old Style"/>
          <w:sz w:val="24"/>
          <w:szCs w:val="24"/>
        </w:rPr>
        <w:t xml:space="preserve"> caused by SARS-CoV</w:t>
      </w:r>
      <w:r w:rsidRPr="00A17A65" w:rsidR="00B75758">
        <w:rPr>
          <w:rFonts w:ascii="Times New Roman" w:hAnsi="Times New Roman" w:eastAsia="Bookman Old Style"/>
          <w:sz w:val="24"/>
          <w:szCs w:val="24"/>
        </w:rPr>
        <w:t>-</w:t>
      </w:r>
      <w:r w:rsidRPr="00A17A65" w:rsidR="00AC4D1F">
        <w:rPr>
          <w:rFonts w:ascii="Times New Roman" w:hAnsi="Times New Roman" w:eastAsia="Bookman Old Style"/>
          <w:sz w:val="24"/>
          <w:szCs w:val="24"/>
        </w:rPr>
        <w:t>2</w:t>
      </w:r>
      <w:r w:rsidRPr="00A17A65">
        <w:rPr>
          <w:rFonts w:ascii="Times New Roman" w:hAnsi="Times New Roman" w:eastAsia="Bookman Old Style"/>
          <w:sz w:val="24"/>
          <w:szCs w:val="24"/>
        </w:rPr>
        <w:t xml:space="preserve"> via community transmission. An outbreak </w:t>
      </w:r>
      <w:r w:rsidRPr="00A17A65" w:rsidR="00AC4D1F">
        <w:rPr>
          <w:rFonts w:ascii="Times New Roman" w:hAnsi="Times New Roman" w:eastAsia="Bookman Old Style"/>
          <w:sz w:val="24"/>
          <w:szCs w:val="24"/>
        </w:rPr>
        <w:t>occurs</w:t>
      </w:r>
      <w:r w:rsidRPr="00A17A65">
        <w:rPr>
          <w:rFonts w:ascii="Times New Roman" w:hAnsi="Times New Roman" w:eastAsia="Bookman Old Style"/>
          <w:sz w:val="24"/>
          <w:szCs w:val="24"/>
        </w:rPr>
        <w:t xml:space="preserve"> </w:t>
      </w:r>
      <w:r w:rsidRPr="00A17A65" w:rsidR="00120F88">
        <w:rPr>
          <w:rFonts w:ascii="Times New Roman" w:hAnsi="Times New Roman" w:eastAsia="Bookman Old Style"/>
          <w:sz w:val="24"/>
          <w:szCs w:val="24"/>
        </w:rPr>
        <w:t>there is a sudden increase of a disease in a particular time and place</w:t>
      </w:r>
      <w:r w:rsidRPr="00A17A65">
        <w:rPr>
          <w:rFonts w:ascii="Times New Roman" w:hAnsi="Times New Roman" w:eastAsia="Bookman Old Style"/>
          <w:sz w:val="24"/>
          <w:szCs w:val="24"/>
        </w:rPr>
        <w:t xml:space="preserve">. On March 11, 2020 the World Health Organization </w:t>
      </w:r>
      <w:r w:rsidRPr="00A17A65" w:rsidR="00120F88">
        <w:rPr>
          <w:rFonts w:ascii="Times New Roman" w:hAnsi="Times New Roman" w:eastAsia="Bookman Old Style"/>
          <w:sz w:val="24"/>
          <w:szCs w:val="24"/>
        </w:rPr>
        <w:t>declared</w:t>
      </w:r>
      <w:r w:rsidRPr="00A17A65">
        <w:rPr>
          <w:rFonts w:ascii="Times New Roman" w:hAnsi="Times New Roman" w:eastAsia="Bookman Old Style"/>
          <w:sz w:val="24"/>
          <w:szCs w:val="24"/>
        </w:rPr>
        <w:t xml:space="preserve"> the COVID-19 outbreak </w:t>
      </w:r>
      <w:r w:rsidRPr="00A17A65" w:rsidR="00120F88">
        <w:rPr>
          <w:rFonts w:ascii="Times New Roman" w:hAnsi="Times New Roman" w:eastAsia="Bookman Old Style"/>
          <w:sz w:val="24"/>
          <w:szCs w:val="24"/>
        </w:rPr>
        <w:t>i</w:t>
      </w:r>
      <w:r w:rsidRPr="00A17A65">
        <w:rPr>
          <w:rFonts w:ascii="Times New Roman" w:hAnsi="Times New Roman" w:eastAsia="Bookman Old Style"/>
          <w:sz w:val="24"/>
          <w:szCs w:val="24"/>
        </w:rPr>
        <w:t>s a global pandemic.</w:t>
      </w:r>
      <w:r w:rsidRPr="00A17A65">
        <w:rPr>
          <w:rStyle w:val="FootnoteReference"/>
          <w:rFonts w:ascii="Times New Roman" w:hAnsi="Times New Roman" w:eastAsia="Bookman Old Style"/>
          <w:sz w:val="24"/>
          <w:szCs w:val="24"/>
        </w:rPr>
        <w:footnoteReference w:id="1"/>
      </w:r>
      <w:r w:rsidRPr="00A17A65">
        <w:rPr>
          <w:rFonts w:ascii="Times New Roman" w:hAnsi="Times New Roman" w:eastAsia="Bookman Old Style"/>
          <w:sz w:val="24"/>
          <w:szCs w:val="24"/>
        </w:rPr>
        <w:t xml:space="preserve"> Public health officials recommended community actions to reduce people’s risk of being exposed to COVID-19.</w:t>
      </w:r>
      <w:r w:rsidRPr="00A17A65">
        <w:rPr>
          <w:rStyle w:val="FootnoteReference"/>
          <w:rFonts w:ascii="Times New Roman" w:hAnsi="Times New Roman" w:eastAsia="Bookman Old Style"/>
          <w:sz w:val="24"/>
          <w:szCs w:val="24"/>
        </w:rPr>
        <w:footnoteReference w:id="2"/>
      </w:r>
      <w:r w:rsidRPr="00A17A65">
        <w:rPr>
          <w:rFonts w:ascii="Times New Roman" w:hAnsi="Times New Roman" w:eastAsia="Bookman Old Style"/>
          <w:sz w:val="24"/>
          <w:szCs w:val="24"/>
        </w:rPr>
        <w:t xml:space="preserve">  </w:t>
      </w:r>
    </w:p>
    <w:p w:rsidRPr="00A17A65" w:rsidR="00D561FF" w:rsidP="00EB3D06" w:rsidRDefault="00FD16D3" w14:paraId="103CCDDC" w14:textId="06C67B8B">
      <w:pPr>
        <w:pStyle w:val="ListParagraph"/>
        <w:numPr>
          <w:ilvl w:val="0"/>
          <w:numId w:val="3"/>
        </w:numPr>
        <w:spacing w:line="480" w:lineRule="auto"/>
        <w:jc w:val="center"/>
        <w:rPr>
          <w:rFonts w:ascii="Times New Roman" w:hAnsi="Times New Roman" w:eastAsia="Bookman Old Style"/>
          <w:b/>
          <w:bCs/>
          <w:sz w:val="24"/>
          <w:szCs w:val="24"/>
        </w:rPr>
      </w:pPr>
      <w:r w:rsidRPr="00A17A65">
        <w:rPr>
          <w:rFonts w:ascii="Times New Roman" w:hAnsi="Times New Roman" w:eastAsia="Bookman Old Style"/>
          <w:b/>
          <w:bCs/>
          <w:sz w:val="24"/>
          <w:szCs w:val="24"/>
        </w:rPr>
        <w:t>G</w:t>
      </w:r>
      <w:r w:rsidRPr="00A17A65" w:rsidR="00304151">
        <w:rPr>
          <w:rFonts w:ascii="Times New Roman" w:hAnsi="Times New Roman" w:eastAsia="Bookman Old Style"/>
          <w:b/>
          <w:bCs/>
          <w:sz w:val="24"/>
          <w:szCs w:val="24"/>
        </w:rPr>
        <w:t>eorgia’s Response to COVID-19</w:t>
      </w:r>
    </w:p>
    <w:p w:rsidRPr="00A17A65" w:rsidR="00D561FF" w:rsidP="00EB3D06" w:rsidRDefault="00D561FF" w14:paraId="57F1B150" w14:textId="218B59E2">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On March 12, 2020, the Georgia General Assembly suspended its session due to the spread of COVID-19 </w:t>
      </w:r>
      <w:r w:rsidRPr="00A17A65" w:rsidR="00120F88">
        <w:rPr>
          <w:rFonts w:ascii="Times New Roman" w:hAnsi="Times New Roman" w:eastAsia="Bookman Old Style"/>
          <w:sz w:val="24"/>
          <w:szCs w:val="24"/>
        </w:rPr>
        <w:t>SARS-CoV</w:t>
      </w:r>
      <w:r w:rsidRPr="00A17A65" w:rsidR="00B75758">
        <w:rPr>
          <w:rFonts w:ascii="Times New Roman" w:hAnsi="Times New Roman" w:eastAsia="Bookman Old Style"/>
          <w:sz w:val="24"/>
          <w:szCs w:val="24"/>
        </w:rPr>
        <w:t>-</w:t>
      </w:r>
      <w:r w:rsidRPr="00A17A65" w:rsidR="00120F88">
        <w:rPr>
          <w:rFonts w:ascii="Times New Roman" w:hAnsi="Times New Roman" w:eastAsia="Bookman Old Style"/>
          <w:sz w:val="24"/>
          <w:szCs w:val="24"/>
        </w:rPr>
        <w:t>2</w:t>
      </w:r>
      <w:r w:rsidRPr="00A17A65">
        <w:rPr>
          <w:rFonts w:ascii="Times New Roman" w:hAnsi="Times New Roman" w:eastAsia="Bookman Old Style"/>
          <w:sz w:val="24"/>
          <w:szCs w:val="24"/>
        </w:rPr>
        <w:t>.</w:t>
      </w:r>
      <w:r w:rsidRPr="00A17A65">
        <w:rPr>
          <w:rStyle w:val="FootnoteReference"/>
          <w:rFonts w:ascii="Times New Roman" w:hAnsi="Times New Roman" w:eastAsia="Bookman Old Style"/>
          <w:sz w:val="24"/>
          <w:szCs w:val="24"/>
        </w:rPr>
        <w:footnoteReference w:id="3"/>
      </w:r>
      <w:r w:rsidRPr="00A17A65">
        <w:rPr>
          <w:rFonts w:ascii="Times New Roman" w:hAnsi="Times New Roman" w:eastAsia="Bookman Old Style"/>
          <w:sz w:val="24"/>
          <w:szCs w:val="24"/>
        </w:rPr>
        <w:t xml:space="preserve"> </w:t>
      </w:r>
      <w:r w:rsidRPr="00A17A65" w:rsidR="00120F88">
        <w:rPr>
          <w:rFonts w:ascii="Times New Roman" w:hAnsi="Times New Roman" w:eastAsia="Bookman Old Style"/>
          <w:sz w:val="24"/>
          <w:szCs w:val="24"/>
        </w:rPr>
        <w:t>That same day</w:t>
      </w:r>
      <w:r w:rsidRPr="00A17A65">
        <w:rPr>
          <w:rFonts w:ascii="Times New Roman" w:hAnsi="Times New Roman" w:eastAsia="Bookman Old Style"/>
          <w:sz w:val="24"/>
          <w:szCs w:val="24"/>
        </w:rPr>
        <w:t xml:space="preserve">, on March 12, 2020 many Georgia school districts closed due to COVID-19 </w:t>
      </w:r>
      <w:r w:rsidRPr="00A17A65" w:rsidR="00120F88">
        <w:rPr>
          <w:rFonts w:ascii="Times New Roman" w:hAnsi="Times New Roman" w:eastAsia="Bookman Old Style"/>
          <w:sz w:val="24"/>
          <w:szCs w:val="24"/>
        </w:rPr>
        <w:t>SARS-CoV2</w:t>
      </w:r>
      <w:r w:rsidRPr="00A17A65">
        <w:rPr>
          <w:rFonts w:ascii="Times New Roman" w:hAnsi="Times New Roman" w:eastAsia="Bookman Old Style"/>
          <w:sz w:val="24"/>
          <w:szCs w:val="24"/>
        </w:rPr>
        <w:t xml:space="preserve"> including, but not limited to Atlanta Public Schools, City Schools of Decatur, Clayton County Schools, DeKalb County Schools, and Fulton County Schools.</w:t>
      </w:r>
      <w:r w:rsidRPr="00A17A65">
        <w:rPr>
          <w:rStyle w:val="FootnoteReference"/>
          <w:rFonts w:ascii="Times New Roman" w:hAnsi="Times New Roman" w:eastAsia="Bookman Old Style"/>
          <w:sz w:val="24"/>
          <w:szCs w:val="24"/>
        </w:rPr>
        <w:footnoteReference w:id="4"/>
      </w:r>
      <w:r w:rsidRPr="00A17A65">
        <w:rPr>
          <w:rFonts w:ascii="Times New Roman" w:hAnsi="Times New Roman" w:eastAsia="Bookman Old Style"/>
          <w:sz w:val="24"/>
          <w:szCs w:val="24"/>
        </w:rPr>
        <w:t xml:space="preserve"> </w:t>
      </w:r>
    </w:p>
    <w:p w:rsidRPr="00A17A65" w:rsidR="002C0473" w:rsidP="00EB3D06" w:rsidRDefault="002C0473" w14:paraId="18F69F14" w14:textId="10429597">
      <w:pPr>
        <w:spacing w:line="480" w:lineRule="auto"/>
        <w:ind w:firstLine="0"/>
        <w:rPr>
          <w:rFonts w:ascii="Times New Roman" w:hAnsi="Times New Roman" w:eastAsia="Bookman Old Style"/>
          <w:sz w:val="24"/>
          <w:szCs w:val="24"/>
        </w:rPr>
      </w:pPr>
      <w:r w:rsidRPr="00A17A65">
        <w:rPr>
          <w:rFonts w:ascii="Times New Roman" w:hAnsi="Times New Roman" w:eastAsia="Bookman Old Style"/>
          <w:sz w:val="24"/>
          <w:szCs w:val="24"/>
        </w:rPr>
        <w:tab/>
      </w:r>
      <w:r w:rsidRPr="00A17A65">
        <w:rPr>
          <w:rFonts w:ascii="Times New Roman" w:hAnsi="Times New Roman" w:eastAsia="Bookman Old Style"/>
          <w:sz w:val="24"/>
          <w:szCs w:val="24"/>
        </w:rPr>
        <w:t xml:space="preserve">Additionally, </w:t>
      </w:r>
      <w:r w:rsidRPr="00A17A65" w:rsidR="00B0702A">
        <w:rPr>
          <w:rFonts w:ascii="Times New Roman" w:hAnsi="Times New Roman" w:eastAsia="Bookman Old Style"/>
          <w:sz w:val="24"/>
          <w:szCs w:val="24"/>
        </w:rPr>
        <w:t>t</w:t>
      </w:r>
      <w:r w:rsidRPr="00A17A65">
        <w:rPr>
          <w:rFonts w:ascii="Times New Roman" w:hAnsi="Times New Roman" w:eastAsia="Bookman Old Style"/>
          <w:sz w:val="24"/>
          <w:szCs w:val="24"/>
        </w:rPr>
        <w:t>h</w:t>
      </w:r>
      <w:r w:rsidRPr="00A17A65" w:rsidR="00B0702A">
        <w:rPr>
          <w:rFonts w:ascii="Times New Roman" w:hAnsi="Times New Roman" w:eastAsia="Bookman Old Style"/>
          <w:sz w:val="24"/>
          <w:szCs w:val="24"/>
        </w:rPr>
        <w:t xml:space="preserve">e Chief Judge of the Stone Mountain Circuit issued an order on March 13, 2020, declaring a Judicial Emergency pursuant to O.C.G.A. § 38-3-60 </w:t>
      </w:r>
      <w:r w:rsidRPr="00A17A65" w:rsidR="00B0702A">
        <w:rPr>
          <w:rFonts w:ascii="Times New Roman" w:hAnsi="Times New Roman" w:eastAsia="Bookman Old Style"/>
          <w:i/>
          <w:sz w:val="24"/>
          <w:szCs w:val="24"/>
        </w:rPr>
        <w:t>et seq</w:t>
      </w:r>
      <w:r w:rsidRPr="00A17A65" w:rsidR="00B0702A">
        <w:rPr>
          <w:rFonts w:ascii="Times New Roman" w:hAnsi="Times New Roman" w:eastAsia="Bookman Old Style"/>
          <w:sz w:val="24"/>
          <w:szCs w:val="24"/>
        </w:rPr>
        <w:t xml:space="preserve">., essentially closing the DeKalb County courts for a period of 30 days for all non-essential matters.  The following day, Chief Justice Melton issued an order declaring a </w:t>
      </w:r>
      <w:r w:rsidRPr="00A17A65" w:rsidR="00F06DBD">
        <w:rPr>
          <w:rFonts w:ascii="Times New Roman" w:hAnsi="Times New Roman" w:eastAsia="Bookman Old Style"/>
          <w:sz w:val="24"/>
          <w:szCs w:val="24"/>
        </w:rPr>
        <w:t>State-wide Judicial Emergency for a period of 30 days to all non-essential matters.</w:t>
      </w:r>
    </w:p>
    <w:p w:rsidRPr="00A17A65" w:rsidR="00F06DBD" w:rsidP="00EB3D06" w:rsidRDefault="00F06DBD" w14:paraId="65716DC3" w14:textId="77777777">
      <w:pPr>
        <w:spacing w:line="480" w:lineRule="auto"/>
        <w:ind w:firstLine="0"/>
        <w:rPr>
          <w:rFonts w:ascii="Times New Roman" w:hAnsi="Times New Roman" w:eastAsia="Bookman Old Style"/>
          <w:sz w:val="24"/>
          <w:szCs w:val="24"/>
        </w:rPr>
      </w:pPr>
    </w:p>
    <w:p w:rsidRPr="00A17A65" w:rsidR="00D561FF" w:rsidP="00EB3D06" w:rsidRDefault="001F7189" w14:paraId="2F335D8A" w14:textId="0E4C808C">
      <w:pPr>
        <w:pStyle w:val="ListParagraph"/>
        <w:numPr>
          <w:ilvl w:val="0"/>
          <w:numId w:val="3"/>
        </w:numPr>
        <w:spacing w:line="480" w:lineRule="auto"/>
        <w:jc w:val="center"/>
        <w:rPr>
          <w:rFonts w:ascii="Times New Roman" w:hAnsi="Times New Roman" w:eastAsia="Bookman Old Style"/>
          <w:b/>
          <w:bCs/>
          <w:sz w:val="24"/>
          <w:szCs w:val="24"/>
        </w:rPr>
      </w:pPr>
      <w:r w:rsidRPr="00A17A65">
        <w:rPr>
          <w:rFonts w:ascii="Times New Roman" w:hAnsi="Times New Roman" w:eastAsia="Bookman Old Style"/>
          <w:b/>
          <w:bCs/>
          <w:sz w:val="24"/>
          <w:szCs w:val="24"/>
        </w:rPr>
        <w:lastRenderedPageBreak/>
        <w:t>Social Distancing</w:t>
      </w:r>
      <w:r w:rsidRPr="00A17A65" w:rsidR="00304151">
        <w:rPr>
          <w:rFonts w:ascii="Times New Roman" w:hAnsi="Times New Roman" w:eastAsia="Bookman Old Style"/>
          <w:b/>
          <w:bCs/>
          <w:sz w:val="24"/>
          <w:szCs w:val="24"/>
        </w:rPr>
        <w:t xml:space="preserve"> </w:t>
      </w:r>
    </w:p>
    <w:p w:rsidRPr="00A17A65" w:rsidR="007B07A0" w:rsidP="00EB3D06" w:rsidRDefault="00D561FF" w14:paraId="6AFF4AAC" w14:textId="22FC7277">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With confirmed </w:t>
      </w:r>
      <w:r w:rsidRPr="00A17A65" w:rsidR="00796E77">
        <w:rPr>
          <w:rFonts w:ascii="Times New Roman" w:hAnsi="Times New Roman" w:eastAsia="Bookman Old Style"/>
          <w:sz w:val="24"/>
          <w:szCs w:val="24"/>
        </w:rPr>
        <w:t xml:space="preserve">COVID-19 </w:t>
      </w:r>
      <w:r w:rsidRPr="00A17A65">
        <w:rPr>
          <w:rFonts w:ascii="Times New Roman" w:hAnsi="Times New Roman" w:eastAsia="Bookman Old Style"/>
          <w:sz w:val="24"/>
          <w:szCs w:val="24"/>
        </w:rPr>
        <w:t>cases that indicate community spread</w:t>
      </w:r>
      <w:r w:rsidRPr="00A17A65" w:rsidR="00796E77">
        <w:rPr>
          <w:rFonts w:ascii="Times New Roman" w:hAnsi="Times New Roman" w:eastAsia="Bookman Old Style"/>
          <w:sz w:val="24"/>
          <w:szCs w:val="24"/>
        </w:rPr>
        <w:t>,</w:t>
      </w:r>
      <w:r w:rsidRPr="00A17A65">
        <w:rPr>
          <w:rFonts w:ascii="Times New Roman" w:hAnsi="Times New Roman" w:eastAsia="Bookman Old Style"/>
          <w:sz w:val="24"/>
          <w:szCs w:val="24"/>
        </w:rPr>
        <w:t xml:space="preserve"> the time is now to take action to protect vulnerable populations and the community at large. According to the Centers for Disease Controls and Prevention</w:t>
      </w:r>
      <w:r w:rsidRPr="00A17A65" w:rsidR="00FB5DAE">
        <w:rPr>
          <w:rFonts w:ascii="Times New Roman" w:hAnsi="Times New Roman" w:eastAsia="Bookman Old Style"/>
          <w:sz w:val="24"/>
          <w:szCs w:val="24"/>
        </w:rPr>
        <w:t xml:space="preserve"> (CDC)</w:t>
      </w:r>
      <w:r w:rsidRPr="00A17A65">
        <w:rPr>
          <w:rFonts w:ascii="Times New Roman" w:hAnsi="Times New Roman" w:eastAsia="Bookman Old Style"/>
          <w:sz w:val="24"/>
          <w:szCs w:val="24"/>
        </w:rPr>
        <w:t xml:space="preserve"> the people at higher risk of getting very sick from this illness include: (1) adults over the age of 60 and (2) people who have serious chronic medical conditions like heart disease, diabetes</w:t>
      </w:r>
      <w:r w:rsidRPr="00A17A65" w:rsidR="00B540A5">
        <w:rPr>
          <w:rFonts w:ascii="Times New Roman" w:hAnsi="Times New Roman" w:eastAsia="Bookman Old Style"/>
          <w:sz w:val="24"/>
          <w:szCs w:val="24"/>
        </w:rPr>
        <w:t>,</w:t>
      </w:r>
      <w:r w:rsidRPr="00A17A65">
        <w:rPr>
          <w:rFonts w:ascii="Times New Roman" w:hAnsi="Times New Roman" w:eastAsia="Bookman Old Style"/>
          <w:sz w:val="24"/>
          <w:szCs w:val="24"/>
        </w:rPr>
        <w:t xml:space="preserve"> and lung disease.</w:t>
      </w:r>
      <w:r w:rsidRPr="00A17A65">
        <w:rPr>
          <w:rStyle w:val="FootnoteReference"/>
          <w:rFonts w:ascii="Times New Roman" w:hAnsi="Times New Roman" w:eastAsia="Bookman Old Style"/>
          <w:sz w:val="24"/>
          <w:szCs w:val="24"/>
        </w:rPr>
        <w:footnoteReference w:id="5"/>
      </w:r>
      <w:r w:rsidRPr="00A17A65">
        <w:rPr>
          <w:rFonts w:ascii="Times New Roman" w:hAnsi="Times New Roman" w:eastAsia="Bookman Old Style"/>
          <w:sz w:val="24"/>
          <w:szCs w:val="24"/>
        </w:rPr>
        <w:t xml:space="preserve">  </w:t>
      </w:r>
      <w:r w:rsidRPr="00A17A65" w:rsidR="00796E77">
        <w:rPr>
          <w:rFonts w:ascii="Times New Roman" w:hAnsi="Times New Roman" w:eastAsia="Bookman Old Style"/>
          <w:sz w:val="24"/>
          <w:szCs w:val="24"/>
        </w:rPr>
        <w:t>Because</w:t>
      </w:r>
      <w:r w:rsidRPr="00A17A65">
        <w:rPr>
          <w:rFonts w:ascii="Times New Roman" w:hAnsi="Times New Roman" w:eastAsia="Bookman Old Style"/>
          <w:sz w:val="24"/>
          <w:szCs w:val="24"/>
        </w:rPr>
        <w:t xml:space="preserve"> there is no vaccine </w:t>
      </w:r>
      <w:r w:rsidRPr="00A17A65" w:rsidR="00796E77">
        <w:rPr>
          <w:rFonts w:ascii="Times New Roman" w:hAnsi="Times New Roman" w:eastAsia="Bookman Old Style"/>
          <w:sz w:val="24"/>
          <w:szCs w:val="24"/>
        </w:rPr>
        <w:t>for SARS-CoV</w:t>
      </w:r>
      <w:r w:rsidRPr="00A17A65" w:rsidR="00B75758">
        <w:rPr>
          <w:rFonts w:ascii="Times New Roman" w:hAnsi="Times New Roman" w:eastAsia="Bookman Old Style"/>
          <w:sz w:val="24"/>
          <w:szCs w:val="24"/>
        </w:rPr>
        <w:t>-</w:t>
      </w:r>
      <w:r w:rsidRPr="00A17A65" w:rsidR="00796E77">
        <w:rPr>
          <w:rFonts w:ascii="Times New Roman" w:hAnsi="Times New Roman" w:eastAsia="Bookman Old Style"/>
          <w:sz w:val="24"/>
          <w:szCs w:val="24"/>
        </w:rPr>
        <w:t>2, the CDC advises that</w:t>
      </w:r>
      <w:r w:rsidRPr="00A17A65">
        <w:rPr>
          <w:rFonts w:ascii="Times New Roman" w:hAnsi="Times New Roman" w:eastAsia="Bookman Old Style"/>
          <w:sz w:val="24"/>
          <w:szCs w:val="24"/>
        </w:rPr>
        <w:t xml:space="preserve"> the best way to prevent </w:t>
      </w:r>
      <w:r w:rsidRPr="00A17A65" w:rsidR="00796E77">
        <w:rPr>
          <w:rFonts w:ascii="Times New Roman" w:hAnsi="Times New Roman" w:eastAsia="Bookman Old Style"/>
          <w:sz w:val="24"/>
          <w:szCs w:val="24"/>
        </w:rPr>
        <w:t>COVID-19</w:t>
      </w:r>
      <w:r w:rsidRPr="00A17A65">
        <w:rPr>
          <w:rFonts w:ascii="Times New Roman" w:hAnsi="Times New Roman" w:eastAsia="Bookman Old Style"/>
          <w:sz w:val="24"/>
          <w:szCs w:val="24"/>
        </w:rPr>
        <w:t xml:space="preserve"> is to </w:t>
      </w:r>
      <w:r w:rsidRPr="00A17A65" w:rsidR="00796E77">
        <w:rPr>
          <w:rFonts w:ascii="Times New Roman" w:hAnsi="Times New Roman" w:eastAsia="Bookman Old Style"/>
          <w:sz w:val="24"/>
          <w:szCs w:val="24"/>
        </w:rPr>
        <w:t>avoid exposure to the virus</w:t>
      </w:r>
      <w:r w:rsidRPr="00A17A65">
        <w:rPr>
          <w:rFonts w:ascii="Times New Roman" w:hAnsi="Times New Roman" w:eastAsia="Bookman Old Style"/>
          <w:sz w:val="24"/>
          <w:szCs w:val="24"/>
        </w:rPr>
        <w:t xml:space="preserve">.  The virus is spread person-to-person between people </w:t>
      </w:r>
      <w:r w:rsidRPr="00A17A65" w:rsidR="00FD2E04">
        <w:rPr>
          <w:rFonts w:ascii="Times New Roman" w:hAnsi="Times New Roman" w:eastAsia="Bookman Old Style"/>
          <w:sz w:val="24"/>
          <w:szCs w:val="24"/>
        </w:rPr>
        <w:t xml:space="preserve">who </w:t>
      </w:r>
      <w:r w:rsidRPr="00A17A65">
        <w:rPr>
          <w:rFonts w:ascii="Times New Roman" w:hAnsi="Times New Roman" w:eastAsia="Bookman Old Style"/>
          <w:sz w:val="24"/>
          <w:szCs w:val="24"/>
        </w:rPr>
        <w:t>are in close contact with one another.</w:t>
      </w:r>
      <w:r w:rsidRPr="00A17A65">
        <w:rPr>
          <w:rStyle w:val="FootnoteReference"/>
          <w:rFonts w:ascii="Times New Roman" w:hAnsi="Times New Roman" w:eastAsia="Bookman Old Style"/>
          <w:sz w:val="24"/>
          <w:szCs w:val="24"/>
        </w:rPr>
        <w:footnoteReference w:id="6"/>
      </w:r>
    </w:p>
    <w:p w:rsidRPr="00A17A65" w:rsidR="00D561FF" w:rsidP="00EB3D06" w:rsidRDefault="00D561FF" w14:paraId="4B59554E" w14:textId="59B41669">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It is now our collective social responsibility to </w:t>
      </w:r>
      <w:r w:rsidRPr="00A17A65" w:rsidR="00DF378C">
        <w:rPr>
          <w:rFonts w:ascii="Times New Roman" w:hAnsi="Times New Roman" w:eastAsia="Bookman Old Style"/>
          <w:sz w:val="24"/>
          <w:szCs w:val="24"/>
        </w:rPr>
        <w:t>facilitate and participate in</w:t>
      </w:r>
      <w:r w:rsidRPr="00A17A65">
        <w:rPr>
          <w:rFonts w:ascii="Times New Roman" w:hAnsi="Times New Roman" w:eastAsia="Bookman Old Style"/>
          <w:sz w:val="24"/>
          <w:szCs w:val="24"/>
        </w:rPr>
        <w:t xml:space="preserve"> social distancing; a task that is nearly impossible inside of a jail or prison.  Research has indicated that mitigation efforts can help to reduce the number of daily cases of the coronavirus and reduce the pressure on the healthcare system.</w:t>
      </w:r>
      <w:r w:rsidRPr="00A17A65">
        <w:rPr>
          <w:rStyle w:val="FootnoteReference"/>
          <w:rFonts w:ascii="Times New Roman" w:hAnsi="Times New Roman" w:eastAsia="Bookman Old Style"/>
          <w:sz w:val="24"/>
          <w:szCs w:val="24"/>
        </w:rPr>
        <w:footnoteReference w:id="7"/>
      </w:r>
      <w:r w:rsidRPr="00A17A65">
        <w:rPr>
          <w:rFonts w:ascii="Times New Roman" w:hAnsi="Times New Roman" w:eastAsia="Bookman Old Style"/>
          <w:sz w:val="24"/>
          <w:szCs w:val="24"/>
        </w:rPr>
        <w:t xml:space="preserve">  </w:t>
      </w:r>
      <w:r w:rsidRPr="00A17A65" w:rsidR="001F7189">
        <w:rPr>
          <w:rFonts w:ascii="Times New Roman" w:hAnsi="Times New Roman" w:eastAsia="Bookman Old Style"/>
          <w:sz w:val="24"/>
          <w:szCs w:val="24"/>
        </w:rPr>
        <w:t xml:space="preserve">The DeKalb County Jail is 25 years old and houses approximately 1,600 inmates.  </w:t>
      </w:r>
      <w:r w:rsidRPr="00A17A65">
        <w:rPr>
          <w:rFonts w:ascii="Times New Roman" w:hAnsi="Times New Roman" w:eastAsia="Bookman Old Style"/>
          <w:sz w:val="24"/>
          <w:szCs w:val="24"/>
        </w:rPr>
        <w:t xml:space="preserve">A widespread outbreak of </w:t>
      </w:r>
      <w:r w:rsidRPr="00A17A65" w:rsidR="00796E77">
        <w:rPr>
          <w:rFonts w:ascii="Times New Roman" w:hAnsi="Times New Roman" w:eastAsia="Bookman Old Style"/>
          <w:sz w:val="24"/>
          <w:szCs w:val="24"/>
        </w:rPr>
        <w:t>SARS-</w:t>
      </w:r>
      <w:r w:rsidRPr="00A17A65" w:rsidR="00B75758">
        <w:rPr>
          <w:rFonts w:ascii="Times New Roman" w:hAnsi="Times New Roman" w:eastAsia="Bookman Old Style"/>
          <w:sz w:val="24"/>
          <w:szCs w:val="24"/>
        </w:rPr>
        <w:t>CoV-2</w:t>
      </w:r>
      <w:r w:rsidRPr="00A17A65">
        <w:rPr>
          <w:rFonts w:ascii="Times New Roman" w:hAnsi="Times New Roman" w:eastAsia="Bookman Old Style"/>
          <w:sz w:val="24"/>
          <w:szCs w:val="24"/>
        </w:rPr>
        <w:t xml:space="preserve"> inside of the DeKalb county jail would not only be difficult to control, but would put substantial financial strain on the DeKalb </w:t>
      </w:r>
      <w:r w:rsidRPr="00A17A65" w:rsidR="00B75758">
        <w:rPr>
          <w:rFonts w:ascii="Times New Roman" w:hAnsi="Times New Roman" w:eastAsia="Bookman Old Style"/>
          <w:sz w:val="24"/>
          <w:szCs w:val="24"/>
        </w:rPr>
        <w:t xml:space="preserve">County </w:t>
      </w:r>
      <w:r w:rsidRPr="00A17A65">
        <w:rPr>
          <w:rFonts w:ascii="Times New Roman" w:hAnsi="Times New Roman" w:eastAsia="Bookman Old Style"/>
          <w:sz w:val="24"/>
          <w:szCs w:val="24"/>
        </w:rPr>
        <w:t xml:space="preserve">Sheriff’s </w:t>
      </w:r>
      <w:r w:rsidRPr="00A17A65" w:rsidR="00B75758">
        <w:rPr>
          <w:rFonts w:ascii="Times New Roman" w:hAnsi="Times New Roman" w:eastAsia="Bookman Old Style"/>
          <w:sz w:val="24"/>
          <w:szCs w:val="24"/>
        </w:rPr>
        <w:t>office</w:t>
      </w:r>
      <w:r w:rsidRPr="00A17A65">
        <w:rPr>
          <w:rFonts w:ascii="Times New Roman" w:hAnsi="Times New Roman" w:eastAsia="Bookman Old Style"/>
          <w:sz w:val="24"/>
          <w:szCs w:val="24"/>
        </w:rPr>
        <w:t xml:space="preserve"> </w:t>
      </w:r>
      <w:r w:rsidRPr="00A17A65" w:rsidR="00FD2E04">
        <w:rPr>
          <w:rFonts w:ascii="Times New Roman" w:hAnsi="Times New Roman" w:eastAsia="Bookman Old Style"/>
          <w:sz w:val="24"/>
          <w:szCs w:val="24"/>
        </w:rPr>
        <w:t>which</w:t>
      </w:r>
      <w:r w:rsidRPr="00A17A65">
        <w:rPr>
          <w:rFonts w:ascii="Times New Roman" w:hAnsi="Times New Roman" w:eastAsia="Bookman Old Style"/>
          <w:sz w:val="24"/>
          <w:szCs w:val="24"/>
        </w:rPr>
        <w:t xml:space="preserve"> </w:t>
      </w:r>
      <w:r w:rsidRPr="00A17A65" w:rsidR="00DF378C">
        <w:rPr>
          <w:rFonts w:ascii="Times New Roman" w:hAnsi="Times New Roman" w:eastAsia="Bookman Old Style"/>
          <w:sz w:val="24"/>
          <w:szCs w:val="24"/>
        </w:rPr>
        <w:t>is</w:t>
      </w:r>
      <w:r w:rsidRPr="00A17A65">
        <w:rPr>
          <w:rFonts w:ascii="Times New Roman" w:hAnsi="Times New Roman" w:eastAsia="Bookman Old Style"/>
          <w:sz w:val="24"/>
          <w:szCs w:val="24"/>
        </w:rPr>
        <w:t xml:space="preserve"> responsible for the medical care of incarcerated persons</w:t>
      </w:r>
      <w:r w:rsidRPr="00A17A65" w:rsidR="00B75758">
        <w:rPr>
          <w:rFonts w:ascii="Times New Roman" w:hAnsi="Times New Roman" w:eastAsia="Bookman Old Style"/>
          <w:sz w:val="24"/>
          <w:szCs w:val="24"/>
        </w:rPr>
        <w:t>.</w:t>
      </w:r>
      <w:r w:rsidRPr="00A17A65">
        <w:rPr>
          <w:rFonts w:ascii="Times New Roman" w:hAnsi="Times New Roman" w:eastAsia="Bookman Old Style"/>
          <w:sz w:val="24"/>
          <w:szCs w:val="24"/>
        </w:rPr>
        <w:t xml:space="preserve"> </w:t>
      </w:r>
      <w:r w:rsidRPr="00A17A65" w:rsidR="001F7189">
        <w:rPr>
          <w:rFonts w:ascii="Times New Roman" w:hAnsi="Times New Roman" w:eastAsia="Bookman Old Style"/>
          <w:sz w:val="24"/>
          <w:szCs w:val="24"/>
        </w:rPr>
        <w:t>The DeKalb County jail has 30 beds for the provision of medical care. Because of limited bed availability, a Covid-19</w:t>
      </w:r>
      <w:r w:rsidRPr="00A17A65" w:rsidR="00B75758">
        <w:rPr>
          <w:rFonts w:ascii="Times New Roman" w:hAnsi="Times New Roman" w:eastAsia="Bookman Old Style"/>
          <w:sz w:val="24"/>
          <w:szCs w:val="24"/>
        </w:rPr>
        <w:t xml:space="preserve"> outbreak</w:t>
      </w:r>
      <w:r w:rsidRPr="00A17A65">
        <w:rPr>
          <w:rFonts w:ascii="Times New Roman" w:hAnsi="Times New Roman" w:eastAsia="Bookman Old Style"/>
          <w:sz w:val="24"/>
          <w:szCs w:val="24"/>
        </w:rPr>
        <w:t xml:space="preserve"> would put significant </w:t>
      </w:r>
      <w:r w:rsidRPr="00A17A65" w:rsidR="00B75758">
        <w:rPr>
          <w:rFonts w:ascii="Times New Roman" w:hAnsi="Times New Roman" w:eastAsia="Bookman Old Style"/>
          <w:sz w:val="24"/>
          <w:szCs w:val="24"/>
        </w:rPr>
        <w:t xml:space="preserve">additional </w:t>
      </w:r>
      <w:r w:rsidRPr="00A17A65">
        <w:rPr>
          <w:rFonts w:ascii="Times New Roman" w:hAnsi="Times New Roman" w:eastAsia="Bookman Old Style"/>
          <w:sz w:val="24"/>
          <w:szCs w:val="24"/>
        </w:rPr>
        <w:t xml:space="preserve">strain on local healthcare systems where inmates </w:t>
      </w:r>
      <w:r w:rsidRPr="00A17A65" w:rsidR="00E17315">
        <w:rPr>
          <w:rFonts w:ascii="Times New Roman" w:hAnsi="Times New Roman" w:eastAsia="Bookman Old Style"/>
          <w:sz w:val="24"/>
          <w:szCs w:val="24"/>
        </w:rPr>
        <w:t>would</w:t>
      </w:r>
      <w:r w:rsidRPr="00A17A65">
        <w:rPr>
          <w:rFonts w:ascii="Times New Roman" w:hAnsi="Times New Roman" w:eastAsia="Bookman Old Style"/>
          <w:sz w:val="24"/>
          <w:szCs w:val="24"/>
        </w:rPr>
        <w:t xml:space="preserve"> be transported to seek care.</w:t>
      </w:r>
      <w:r w:rsidRPr="00A17A65" w:rsidR="00E17315">
        <w:rPr>
          <w:rFonts w:ascii="Times New Roman" w:hAnsi="Times New Roman" w:eastAsia="Bookman Old Style"/>
          <w:sz w:val="24"/>
          <w:szCs w:val="24"/>
        </w:rPr>
        <w:t xml:space="preserve">  </w:t>
      </w:r>
    </w:p>
    <w:p w:rsidRPr="00A17A65" w:rsidR="00E53681" w:rsidP="00EB3D06" w:rsidRDefault="00D71D7C" w14:paraId="6C2EB414" w14:textId="22B62DEA">
      <w:pPr>
        <w:spacing w:line="480" w:lineRule="auto"/>
        <w:ind w:firstLine="0"/>
        <w:rPr>
          <w:rFonts w:ascii="Times New Roman" w:hAnsi="Times New Roman" w:eastAsia="Bookman Old Style"/>
          <w:sz w:val="24"/>
          <w:szCs w:val="24"/>
        </w:rPr>
      </w:pPr>
      <w:r w:rsidRPr="00A17A65">
        <w:rPr>
          <w:rFonts w:ascii="Times New Roman" w:hAnsi="Times New Roman" w:eastAsia="Bookman Old Style"/>
          <w:sz w:val="24"/>
          <w:szCs w:val="24"/>
        </w:rPr>
        <w:lastRenderedPageBreak/>
        <w:tab/>
      </w:r>
      <w:r w:rsidRPr="00A17A65" w:rsidR="001F7189">
        <w:rPr>
          <w:rFonts w:ascii="Times New Roman" w:hAnsi="Times New Roman" w:eastAsia="Bookman Old Style"/>
          <w:sz w:val="24"/>
          <w:szCs w:val="24"/>
        </w:rPr>
        <w:t>Further, p</w:t>
      </w:r>
      <w:r w:rsidRPr="00A17A65" w:rsidR="00D561FF">
        <w:rPr>
          <w:rFonts w:ascii="Times New Roman" w:hAnsi="Times New Roman" w:eastAsia="Bookman Old Style"/>
          <w:sz w:val="24"/>
          <w:szCs w:val="24"/>
        </w:rPr>
        <w:t xml:space="preserve">eople regularly cycle in and out of jails and prisons: </w:t>
      </w:r>
      <w:r w:rsidRPr="00A17A65" w:rsidR="001F7189">
        <w:rPr>
          <w:rFonts w:ascii="Times New Roman" w:hAnsi="Times New Roman" w:eastAsia="Bookman Old Style"/>
          <w:sz w:val="24"/>
          <w:szCs w:val="24"/>
        </w:rPr>
        <w:t>inmates</w:t>
      </w:r>
      <w:r w:rsidRPr="00A17A65" w:rsidR="00D561FF">
        <w:rPr>
          <w:rFonts w:ascii="Times New Roman" w:hAnsi="Times New Roman" w:eastAsia="Bookman Old Style"/>
          <w:sz w:val="24"/>
          <w:szCs w:val="24"/>
        </w:rPr>
        <w:t xml:space="preserve"> who are subject to confinement in close quarters; </w:t>
      </w:r>
      <w:r w:rsidRPr="00A17A65" w:rsidR="001F7189">
        <w:rPr>
          <w:rFonts w:ascii="Times New Roman" w:hAnsi="Times New Roman" w:eastAsia="Bookman Old Style"/>
          <w:sz w:val="24"/>
          <w:szCs w:val="24"/>
        </w:rPr>
        <w:t>employees</w:t>
      </w:r>
      <w:r w:rsidRPr="00A17A65" w:rsidR="00D561FF">
        <w:rPr>
          <w:rFonts w:ascii="Times New Roman" w:hAnsi="Times New Roman" w:eastAsia="Bookman Old Style"/>
          <w:sz w:val="24"/>
          <w:szCs w:val="24"/>
        </w:rPr>
        <w:t xml:space="preserve"> who work in the jail and leave and return daily; and </w:t>
      </w:r>
      <w:r w:rsidRPr="00A17A65" w:rsidR="009164B9">
        <w:rPr>
          <w:rFonts w:ascii="Times New Roman" w:hAnsi="Times New Roman" w:eastAsia="Bookman Old Style"/>
          <w:sz w:val="24"/>
          <w:szCs w:val="24"/>
        </w:rPr>
        <w:t xml:space="preserve">other </w:t>
      </w:r>
      <w:r w:rsidRPr="00A17A65" w:rsidR="00D561FF">
        <w:rPr>
          <w:rFonts w:ascii="Times New Roman" w:hAnsi="Times New Roman" w:eastAsia="Bookman Old Style"/>
          <w:sz w:val="24"/>
          <w:szCs w:val="24"/>
        </w:rPr>
        <w:t>visitors</w:t>
      </w:r>
      <w:r w:rsidRPr="00A17A65" w:rsidR="00D64D72">
        <w:rPr>
          <w:rFonts w:ascii="Times New Roman" w:hAnsi="Times New Roman" w:eastAsia="Bookman Old Style"/>
          <w:sz w:val="24"/>
          <w:szCs w:val="24"/>
        </w:rPr>
        <w:t>, attorneys, clergy, and community supervision officers</w:t>
      </w:r>
      <w:r w:rsidRPr="00A17A65" w:rsidR="00D561FF">
        <w:rPr>
          <w:rFonts w:ascii="Times New Roman" w:hAnsi="Times New Roman" w:eastAsia="Bookman Old Style"/>
          <w:sz w:val="24"/>
          <w:szCs w:val="24"/>
        </w:rPr>
        <w:t xml:space="preserve"> who</w:t>
      </w:r>
      <w:r w:rsidRPr="00A17A65" w:rsidR="00D64D72">
        <w:rPr>
          <w:rFonts w:ascii="Times New Roman" w:hAnsi="Times New Roman" w:eastAsia="Bookman Old Style"/>
          <w:sz w:val="24"/>
          <w:szCs w:val="24"/>
        </w:rPr>
        <w:t xml:space="preserve"> also</w:t>
      </w:r>
      <w:r w:rsidRPr="00A17A65" w:rsidR="00D561FF">
        <w:rPr>
          <w:rFonts w:ascii="Times New Roman" w:hAnsi="Times New Roman" w:eastAsia="Bookman Old Style"/>
          <w:sz w:val="24"/>
          <w:szCs w:val="24"/>
        </w:rPr>
        <w:t xml:space="preserve"> </w:t>
      </w:r>
      <w:r w:rsidRPr="00A17A65" w:rsidR="00D64D72">
        <w:rPr>
          <w:rFonts w:ascii="Times New Roman" w:hAnsi="Times New Roman" w:eastAsia="Bookman Old Style"/>
          <w:sz w:val="24"/>
          <w:szCs w:val="24"/>
        </w:rPr>
        <w:t xml:space="preserve">routinely </w:t>
      </w:r>
      <w:r w:rsidRPr="00A17A65" w:rsidR="009164B9">
        <w:rPr>
          <w:rFonts w:ascii="Times New Roman" w:hAnsi="Times New Roman" w:eastAsia="Bookman Old Style"/>
          <w:sz w:val="24"/>
          <w:szCs w:val="24"/>
        </w:rPr>
        <w:t>come and go</w:t>
      </w:r>
      <w:r w:rsidRPr="00A17A65" w:rsidR="00D561FF">
        <w:rPr>
          <w:rFonts w:ascii="Times New Roman" w:hAnsi="Times New Roman" w:eastAsia="Bookman Old Style"/>
          <w:sz w:val="24"/>
          <w:szCs w:val="24"/>
        </w:rPr>
        <w:t xml:space="preserve">. </w:t>
      </w:r>
      <w:r w:rsidRPr="00A17A65" w:rsidR="00324780">
        <w:rPr>
          <w:rFonts w:ascii="Times New Roman" w:hAnsi="Times New Roman" w:eastAsia="Bookman Old Style"/>
          <w:sz w:val="24"/>
          <w:szCs w:val="24"/>
        </w:rPr>
        <w:t xml:space="preserve">  In fact, the DeKalb jail sees approximately 200 new felony arrests on average per week</w:t>
      </w:r>
      <w:r w:rsidRPr="00A17A65" w:rsidR="002F165B">
        <w:rPr>
          <w:rFonts w:ascii="Times New Roman" w:hAnsi="Times New Roman" w:eastAsia="Bookman Old Style"/>
          <w:sz w:val="24"/>
          <w:szCs w:val="24"/>
        </w:rPr>
        <w:t xml:space="preserve">. </w:t>
      </w:r>
      <w:r w:rsidRPr="00A17A65" w:rsidR="00F96D56">
        <w:rPr>
          <w:rFonts w:ascii="Times New Roman" w:hAnsi="Times New Roman" w:eastAsia="Bookman Old Style"/>
          <w:sz w:val="24"/>
          <w:szCs w:val="24"/>
        </w:rPr>
        <w:t xml:space="preserve"> </w:t>
      </w:r>
      <w:r w:rsidRPr="00A17A65" w:rsidR="002F165B">
        <w:rPr>
          <w:rFonts w:ascii="Times New Roman" w:hAnsi="Times New Roman" w:eastAsia="Bookman Old Style"/>
          <w:sz w:val="24"/>
          <w:szCs w:val="24"/>
        </w:rPr>
        <w:t xml:space="preserve">As such, </w:t>
      </w:r>
      <w:r w:rsidRPr="00A17A65" w:rsidR="00F96D56">
        <w:rPr>
          <w:rFonts w:ascii="Times New Roman" w:hAnsi="Times New Roman" w:eastAsia="Bookman Old Style"/>
          <w:sz w:val="24"/>
          <w:szCs w:val="24"/>
        </w:rPr>
        <w:t>the jail population turns over</w:t>
      </w:r>
      <w:r w:rsidRPr="00A17A65" w:rsidR="00234C4E">
        <w:rPr>
          <w:rFonts w:ascii="Times New Roman" w:hAnsi="Times New Roman" w:eastAsia="Bookman Old Style"/>
          <w:sz w:val="24"/>
          <w:szCs w:val="24"/>
        </w:rPr>
        <w:t xml:space="preserve"> frequently</w:t>
      </w:r>
      <w:r w:rsidRPr="00A17A65" w:rsidR="00F96D56">
        <w:rPr>
          <w:rFonts w:ascii="Times New Roman" w:hAnsi="Times New Roman" w:eastAsia="Bookman Old Style"/>
          <w:sz w:val="24"/>
          <w:szCs w:val="24"/>
        </w:rPr>
        <w:t xml:space="preserve"> and individuals who may have had contact with the virus </w:t>
      </w:r>
      <w:r w:rsidRPr="00A17A65" w:rsidR="006E24A7">
        <w:rPr>
          <w:rFonts w:ascii="Times New Roman" w:hAnsi="Times New Roman" w:eastAsia="Bookman Old Style"/>
          <w:sz w:val="24"/>
          <w:szCs w:val="24"/>
        </w:rPr>
        <w:t>would</w:t>
      </w:r>
      <w:r w:rsidRPr="00A17A65" w:rsidR="00E53681">
        <w:rPr>
          <w:rFonts w:ascii="Times New Roman" w:hAnsi="Times New Roman" w:eastAsia="Bookman Old Style"/>
          <w:sz w:val="24"/>
          <w:szCs w:val="24"/>
        </w:rPr>
        <w:t xml:space="preserve"> be</w:t>
      </w:r>
      <w:r w:rsidRPr="00A17A65" w:rsidR="00F96D56">
        <w:rPr>
          <w:rFonts w:ascii="Times New Roman" w:hAnsi="Times New Roman" w:eastAsia="Bookman Old Style"/>
          <w:sz w:val="24"/>
          <w:szCs w:val="24"/>
        </w:rPr>
        <w:t xml:space="preserve"> traveling in and out of the jail </w:t>
      </w:r>
      <w:r w:rsidRPr="00A17A65" w:rsidR="00E53681">
        <w:rPr>
          <w:rFonts w:ascii="Times New Roman" w:hAnsi="Times New Roman" w:eastAsia="Bookman Old Style"/>
          <w:sz w:val="24"/>
          <w:szCs w:val="24"/>
        </w:rPr>
        <w:t xml:space="preserve">with regularity. </w:t>
      </w:r>
      <w:r w:rsidRPr="00A17A65" w:rsidR="00234C4E">
        <w:rPr>
          <w:rFonts w:ascii="Times New Roman" w:hAnsi="Times New Roman" w:eastAsia="Bookman Old Style"/>
          <w:sz w:val="24"/>
          <w:szCs w:val="24"/>
        </w:rPr>
        <w:t xml:space="preserve">The DeKalb jail </w:t>
      </w:r>
      <w:r w:rsidRPr="00A17A65" w:rsidR="00D41C54">
        <w:rPr>
          <w:rFonts w:ascii="Times New Roman" w:hAnsi="Times New Roman" w:eastAsia="Bookman Old Style"/>
          <w:sz w:val="24"/>
          <w:szCs w:val="24"/>
        </w:rPr>
        <w:t xml:space="preserve">population </w:t>
      </w:r>
      <w:r w:rsidRPr="00A17A65" w:rsidR="00234C4E">
        <w:rPr>
          <w:rFonts w:ascii="Times New Roman" w:hAnsi="Times New Roman" w:eastAsia="Bookman Old Style"/>
          <w:sz w:val="24"/>
          <w:szCs w:val="24"/>
        </w:rPr>
        <w:t xml:space="preserve">is a pool that has the </w:t>
      </w:r>
      <w:r w:rsidRPr="00A17A65" w:rsidR="006E24A7">
        <w:rPr>
          <w:rFonts w:ascii="Times New Roman" w:hAnsi="Times New Roman" w:eastAsia="Bookman Old Style"/>
          <w:sz w:val="24"/>
          <w:szCs w:val="24"/>
        </w:rPr>
        <w:t>dangerous</w:t>
      </w:r>
      <w:r w:rsidRPr="00A17A65" w:rsidR="00234C4E">
        <w:rPr>
          <w:rFonts w:ascii="Times New Roman" w:hAnsi="Times New Roman" w:eastAsia="Bookman Old Style"/>
          <w:sz w:val="24"/>
          <w:szCs w:val="24"/>
        </w:rPr>
        <w:t xml:space="preserve"> potential </w:t>
      </w:r>
      <w:r w:rsidRPr="00A17A65" w:rsidR="00D41C54">
        <w:rPr>
          <w:rFonts w:ascii="Times New Roman" w:hAnsi="Times New Roman" w:eastAsia="Bookman Old Style"/>
          <w:sz w:val="24"/>
          <w:szCs w:val="24"/>
        </w:rPr>
        <w:t xml:space="preserve">to amplify </w:t>
      </w:r>
      <w:r w:rsidRPr="00A17A65" w:rsidR="003D76A0">
        <w:rPr>
          <w:rFonts w:ascii="Times New Roman" w:hAnsi="Times New Roman" w:eastAsia="Bookman Old Style"/>
          <w:sz w:val="24"/>
          <w:szCs w:val="24"/>
        </w:rPr>
        <w:t xml:space="preserve">the virus </w:t>
      </w:r>
      <w:r w:rsidRPr="00A17A65" w:rsidR="00D41C54">
        <w:rPr>
          <w:rFonts w:ascii="Times New Roman" w:hAnsi="Times New Roman" w:eastAsia="Bookman Old Style"/>
          <w:sz w:val="24"/>
          <w:szCs w:val="24"/>
        </w:rPr>
        <w:t>and send</w:t>
      </w:r>
      <w:r w:rsidRPr="00A17A65" w:rsidR="00234C4E">
        <w:rPr>
          <w:rFonts w:ascii="Times New Roman" w:hAnsi="Times New Roman" w:eastAsia="Bookman Old Style"/>
          <w:sz w:val="24"/>
          <w:szCs w:val="24"/>
        </w:rPr>
        <w:t xml:space="preserve"> it back into the community.</w:t>
      </w:r>
      <w:r w:rsidRPr="00A17A65" w:rsidR="00CA7991">
        <w:rPr>
          <w:rStyle w:val="FootnoteReference"/>
          <w:rFonts w:ascii="Times New Roman" w:hAnsi="Times New Roman" w:eastAsia="Bookman Old Style"/>
          <w:sz w:val="24"/>
          <w:szCs w:val="24"/>
        </w:rPr>
        <w:footnoteReference w:id="8"/>
      </w:r>
      <w:r w:rsidRPr="00A17A65" w:rsidR="00234C4E">
        <w:rPr>
          <w:rFonts w:ascii="Times New Roman" w:hAnsi="Times New Roman" w:eastAsia="Bookman Old Style"/>
          <w:sz w:val="24"/>
          <w:szCs w:val="24"/>
        </w:rPr>
        <w:t xml:space="preserve"> </w:t>
      </w:r>
    </w:p>
    <w:p w:rsidRPr="00A17A65" w:rsidR="00D561FF" w:rsidP="00EB3D06" w:rsidRDefault="00D561FF" w14:paraId="208F2150" w14:textId="3B3144F1">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This makes prisons and jails particularly vulnerable to COVID-19 outbreaks. For example, outbreaks of the flu regularly occur in jails, and during the H1N1 epidemic in 2009, many jails and prisons dealt with high numbers of cases.</w:t>
      </w:r>
      <w:r w:rsidRPr="00A17A65">
        <w:rPr>
          <w:rStyle w:val="FootnoteReference"/>
          <w:rFonts w:ascii="Times New Roman" w:hAnsi="Times New Roman" w:eastAsia="Bookman Old Style"/>
          <w:sz w:val="24"/>
          <w:szCs w:val="24"/>
        </w:rPr>
        <w:footnoteReference w:id="9"/>
      </w:r>
      <w:r w:rsidRPr="00A17A65">
        <w:rPr>
          <w:rFonts w:ascii="Times New Roman" w:hAnsi="Times New Roman" w:eastAsia="Bookman Old Style"/>
          <w:sz w:val="24"/>
          <w:szCs w:val="24"/>
        </w:rPr>
        <w:t xml:space="preserve"> </w:t>
      </w:r>
      <w:r w:rsidRPr="00A17A65" w:rsidR="00C077D9">
        <w:rPr>
          <w:rFonts w:ascii="Times New Roman" w:hAnsi="Times New Roman" w:eastAsia="Bookman Old Style"/>
          <w:sz w:val="24"/>
          <w:szCs w:val="24"/>
        </w:rPr>
        <w:t xml:space="preserve"> </w:t>
      </w:r>
      <w:r w:rsidRPr="00A17A65">
        <w:rPr>
          <w:rFonts w:ascii="Times New Roman" w:hAnsi="Times New Roman" w:eastAsia="Bookman Old Style"/>
          <w:sz w:val="24"/>
          <w:szCs w:val="24"/>
        </w:rPr>
        <w:t>Additionally, many people who are incarcerated also have other chronic conditions, which makes them vulnerable to severe forms of COVID-19.</w:t>
      </w:r>
    </w:p>
    <w:p w:rsidRPr="00A17A65" w:rsidR="00D561FF" w:rsidP="00EB3D06" w:rsidRDefault="00D561FF" w14:paraId="7B6CB0F8" w14:textId="28DD7177">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When </w:t>
      </w:r>
      <w:r w:rsidRPr="00A17A65" w:rsidR="00D41C54">
        <w:rPr>
          <w:rFonts w:ascii="Times New Roman" w:hAnsi="Times New Roman" w:eastAsia="Bookman Old Style"/>
          <w:sz w:val="24"/>
          <w:szCs w:val="24"/>
        </w:rPr>
        <w:t>COVID-19</w:t>
      </w:r>
      <w:r w:rsidRPr="00A17A65">
        <w:rPr>
          <w:rFonts w:ascii="Times New Roman" w:hAnsi="Times New Roman" w:eastAsia="Bookman Old Style"/>
          <w:sz w:val="24"/>
          <w:szCs w:val="24"/>
        </w:rPr>
        <w:t xml:space="preserve"> suddenly exploded in China’s prisons, there were reports of more than 500 cases spreading across five facilities in three provinces. In Iran, 54,000 inmates were temporarily released back into the country </w:t>
      </w:r>
      <w:r w:rsidRPr="00A17A65" w:rsidR="00D41C54">
        <w:rPr>
          <w:rFonts w:ascii="Times New Roman" w:hAnsi="Times New Roman" w:eastAsia="Bookman Old Style"/>
          <w:sz w:val="24"/>
          <w:szCs w:val="24"/>
        </w:rPr>
        <w:t>as a social distancing</w:t>
      </w:r>
      <w:r w:rsidRPr="00A17A65">
        <w:rPr>
          <w:rFonts w:ascii="Times New Roman" w:hAnsi="Times New Roman" w:eastAsia="Bookman Old Style"/>
          <w:sz w:val="24"/>
          <w:szCs w:val="24"/>
        </w:rPr>
        <w:t>.</w:t>
      </w:r>
      <w:r w:rsidRPr="00A17A65">
        <w:rPr>
          <w:rStyle w:val="FootnoteReference"/>
          <w:rFonts w:ascii="Times New Roman" w:hAnsi="Times New Roman" w:eastAsia="Bookman Old Style"/>
          <w:sz w:val="24"/>
          <w:szCs w:val="24"/>
        </w:rPr>
        <w:footnoteReference w:id="10"/>
      </w:r>
    </w:p>
    <w:p w:rsidRPr="00A17A65" w:rsidR="003F107F" w:rsidP="00EB3D06" w:rsidRDefault="003F107F" w14:paraId="788AEFA0" w14:textId="2115C224">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A court shall be authorized to release a person on bail if the court finds that the person poses no significant threat or danger to any person, to the community, or to any property in the </w:t>
      </w:r>
      <w:r w:rsidRPr="00A17A65">
        <w:rPr>
          <w:rFonts w:ascii="Times New Roman" w:hAnsi="Times New Roman" w:eastAsia="Bookman Old Style"/>
          <w:sz w:val="24"/>
          <w:szCs w:val="24"/>
        </w:rPr>
        <w:lastRenderedPageBreak/>
        <w:t>community.</w:t>
      </w:r>
      <w:r w:rsidRPr="00A17A65">
        <w:rPr>
          <w:rStyle w:val="FootnoteReference"/>
          <w:rFonts w:ascii="Times New Roman" w:hAnsi="Times New Roman" w:eastAsia="Bookman Old Style"/>
          <w:sz w:val="24"/>
          <w:szCs w:val="24"/>
        </w:rPr>
        <w:footnoteReference w:id="11"/>
      </w:r>
      <w:r w:rsidRPr="00A17A65">
        <w:rPr>
          <w:rFonts w:ascii="Times New Roman" w:hAnsi="Times New Roman" w:eastAsia="Bookman Old Style"/>
          <w:sz w:val="24"/>
          <w:szCs w:val="24"/>
        </w:rPr>
        <w:t xml:space="preserve">  Failing to reduce the risks </w:t>
      </w:r>
      <w:r w:rsidRPr="00A17A65" w:rsidR="00FC6A07">
        <w:rPr>
          <w:rFonts w:ascii="Times New Roman" w:hAnsi="Times New Roman" w:eastAsia="Bookman Old Style"/>
          <w:sz w:val="24"/>
          <w:szCs w:val="24"/>
        </w:rPr>
        <w:t xml:space="preserve">of </w:t>
      </w:r>
      <w:r w:rsidRPr="00A17A65" w:rsidR="00D86A2B">
        <w:rPr>
          <w:rFonts w:ascii="Times New Roman" w:hAnsi="Times New Roman" w:eastAsia="Bookman Old Style"/>
          <w:sz w:val="24"/>
          <w:szCs w:val="24"/>
        </w:rPr>
        <w:t xml:space="preserve">spreading the virus by releasing </w:t>
      </w:r>
      <w:r w:rsidRPr="00A17A65" w:rsidR="004D4772">
        <w:rPr>
          <w:rFonts w:ascii="Times New Roman" w:hAnsi="Times New Roman" w:eastAsia="Bookman Old Style"/>
          <w:sz w:val="24"/>
          <w:szCs w:val="24"/>
        </w:rPr>
        <w:t>individuals from custody in fact</w:t>
      </w:r>
      <w:r w:rsidRPr="00A17A65">
        <w:rPr>
          <w:rFonts w:ascii="Times New Roman" w:hAnsi="Times New Roman" w:eastAsia="Bookman Old Style"/>
          <w:sz w:val="24"/>
          <w:szCs w:val="24"/>
        </w:rPr>
        <w:t xml:space="preserve"> creates a serious danger to the community. </w:t>
      </w:r>
    </w:p>
    <w:p w:rsidRPr="00A17A65" w:rsidR="00304151" w:rsidP="00EB3D06" w:rsidRDefault="00304151" w14:paraId="6443EDD2" w14:textId="7E45ABF3">
      <w:pPr>
        <w:pStyle w:val="ListParagraph"/>
        <w:numPr>
          <w:ilvl w:val="0"/>
          <w:numId w:val="3"/>
        </w:numPr>
        <w:spacing w:line="480" w:lineRule="auto"/>
        <w:jc w:val="center"/>
        <w:rPr>
          <w:rFonts w:ascii="Times New Roman" w:hAnsi="Times New Roman" w:eastAsia="Bookman Old Style"/>
          <w:b/>
          <w:bCs/>
          <w:sz w:val="24"/>
          <w:szCs w:val="24"/>
        </w:rPr>
      </w:pPr>
      <w:r w:rsidRPr="00A17A65">
        <w:rPr>
          <w:rFonts w:ascii="Times New Roman" w:hAnsi="Times New Roman" w:eastAsia="Bookman Old Style"/>
          <w:b/>
          <w:bCs/>
          <w:sz w:val="24"/>
          <w:szCs w:val="24"/>
        </w:rPr>
        <w:t xml:space="preserve">DeKalb County Jail </w:t>
      </w:r>
      <w:r w:rsidRPr="00A17A65" w:rsidR="00D064C4">
        <w:rPr>
          <w:rFonts w:ascii="Times New Roman" w:hAnsi="Times New Roman" w:eastAsia="Bookman Old Style"/>
          <w:b/>
          <w:bCs/>
          <w:sz w:val="24"/>
          <w:szCs w:val="24"/>
        </w:rPr>
        <w:t>Cannot</w:t>
      </w:r>
      <w:r w:rsidRPr="00A17A65">
        <w:rPr>
          <w:rFonts w:ascii="Times New Roman" w:hAnsi="Times New Roman" w:eastAsia="Bookman Old Style"/>
          <w:b/>
          <w:bCs/>
          <w:sz w:val="24"/>
          <w:szCs w:val="24"/>
        </w:rPr>
        <w:t xml:space="preserve"> Provide Adequate Care in the Event of an Outbreak </w:t>
      </w:r>
    </w:p>
    <w:p w:rsidRPr="00A17A65" w:rsidR="00A32D23" w:rsidP="00EB3D06" w:rsidRDefault="003D3351" w14:paraId="59D0EB79" w14:textId="6646FA5D">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Jails represent a particular locus of viral amplification and transmission.</w:t>
      </w:r>
    </w:p>
    <w:p w:rsidRPr="00A17A65" w:rsidR="00A32D23" w:rsidP="003D3351" w:rsidRDefault="00A32D23" w14:paraId="462C9F27" w14:textId="1C59FF54">
      <w:pPr>
        <w:spacing w:line="240" w:lineRule="auto"/>
        <w:ind w:left="720" w:right="720" w:firstLine="0"/>
        <w:rPr>
          <w:rFonts w:ascii="Times New Roman" w:hAnsi="Times New Roman" w:eastAsia="Bookman Old Style"/>
          <w:sz w:val="24"/>
          <w:szCs w:val="24"/>
        </w:rPr>
      </w:pPr>
      <w:r w:rsidRPr="00A17A65">
        <w:rPr>
          <w:rFonts w:ascii="Times New Roman" w:hAnsi="Times New Roman" w:eastAsia="Bookman Old Style"/>
          <w:sz w:val="24"/>
          <w:szCs w:val="24"/>
        </w:rPr>
        <w:t xml:space="preserve">Most jails and prisons were </w:t>
      </w:r>
      <w:r w:rsidRPr="00A17A65" w:rsidR="003D3351">
        <w:rPr>
          <w:rFonts w:ascii="Times New Roman" w:hAnsi="Times New Roman" w:eastAsia="Bookman Old Style"/>
          <w:sz w:val="24"/>
          <w:szCs w:val="24"/>
        </w:rPr>
        <w:t>constructed to maximize public safety, not to minimize the transmission of disease or to efficiently deliver health care.  The probability of transmission of potentially pathogenic organisms is increased by crowding, delays in medical evaluation and treatment, rationed access to soap, water, and clean laundry, insufficient infection-control expertise, and prohibitions against the use of proven harm-reduction tools, such as condoms and sterile needle exchange.  The abrupt transfer of inmates from one location to another further complicates the diagnosis of infection, interruption of transmission, recognition of an outbreak, performance of contact investigation, and disease eradication.</w:t>
      </w:r>
      <w:r w:rsidRPr="00A17A65" w:rsidR="00C91B40">
        <w:rPr>
          <w:rStyle w:val="FootnoteReference"/>
          <w:rFonts w:ascii="Times New Roman" w:hAnsi="Times New Roman" w:eastAsia="Bookman Old Style"/>
          <w:sz w:val="24"/>
          <w:szCs w:val="24"/>
        </w:rPr>
        <w:footnoteReference w:id="12"/>
      </w:r>
    </w:p>
    <w:p w:rsidRPr="00A17A65" w:rsidR="00C91B40" w:rsidP="003D3351" w:rsidRDefault="00C91B40" w14:paraId="376F3D76" w14:textId="77777777">
      <w:pPr>
        <w:spacing w:line="240" w:lineRule="auto"/>
        <w:ind w:left="720" w:right="720" w:firstLine="0"/>
        <w:rPr>
          <w:rFonts w:ascii="Times New Roman" w:hAnsi="Times New Roman" w:eastAsia="Bookman Old Style"/>
          <w:sz w:val="24"/>
          <w:szCs w:val="24"/>
        </w:rPr>
      </w:pPr>
    </w:p>
    <w:p w:rsidRPr="00A17A65" w:rsidR="00A32D23" w:rsidP="00EB3D06" w:rsidRDefault="00157BEE" w14:paraId="3EE659E6" w14:textId="41D881DF">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Moreover, inmate populations present complicated healthcare histories that present special concerns</w:t>
      </w:r>
      <w:r w:rsidRPr="00A17A65" w:rsidR="00555489">
        <w:rPr>
          <w:rFonts w:ascii="Times New Roman" w:hAnsi="Times New Roman" w:eastAsia="Bookman Old Style"/>
          <w:sz w:val="24"/>
          <w:szCs w:val="24"/>
        </w:rPr>
        <w:t xml:space="preserve"> in the time of the Covid-19 pandemic</w:t>
      </w:r>
      <w:r w:rsidRPr="00A17A65">
        <w:rPr>
          <w:rFonts w:ascii="Times New Roman" w:hAnsi="Times New Roman" w:eastAsia="Bookman Old Style"/>
          <w:sz w:val="24"/>
          <w:szCs w:val="24"/>
        </w:rPr>
        <w:t xml:space="preserve">.  </w:t>
      </w:r>
      <w:r w:rsidRPr="00A17A65" w:rsidR="00475999">
        <w:rPr>
          <w:rFonts w:ascii="Times New Roman" w:hAnsi="Times New Roman" w:eastAsia="Bookman Old Style"/>
          <w:sz w:val="24"/>
          <w:szCs w:val="24"/>
        </w:rPr>
        <w:t>On average, half of state and Federal prisoners, as well as local jail inmates, report ever having had a chronic condition.</w:t>
      </w:r>
      <w:r w:rsidRPr="00A17A65" w:rsidR="00560EA4">
        <w:rPr>
          <w:rStyle w:val="FootnoteReference"/>
          <w:rFonts w:ascii="Times New Roman" w:hAnsi="Times New Roman" w:eastAsia="Bookman Old Style"/>
          <w:sz w:val="24"/>
          <w:szCs w:val="24"/>
        </w:rPr>
        <w:footnoteReference w:id="13"/>
      </w:r>
      <w:r w:rsidRPr="00A17A65" w:rsidR="00475999">
        <w:rPr>
          <w:rFonts w:ascii="Times New Roman" w:hAnsi="Times New Roman" w:eastAsia="Bookman Old Style"/>
          <w:sz w:val="24"/>
          <w:szCs w:val="24"/>
        </w:rPr>
        <w:t xml:space="preserve">  </w:t>
      </w:r>
      <w:r w:rsidRPr="00A17A65" w:rsidR="00B540A5">
        <w:rPr>
          <w:rFonts w:ascii="Times New Roman" w:hAnsi="Times New Roman" w:eastAsia="Bookman Old Style"/>
          <w:sz w:val="24"/>
          <w:szCs w:val="24"/>
        </w:rPr>
        <w:t>Jail inmates are nearly twice as likely to have reported ever suffering from high blood pressure or hypertension, a risk factor for heart disease.</w:t>
      </w:r>
      <w:r w:rsidRPr="00A17A65" w:rsidR="00B540A5">
        <w:rPr>
          <w:rStyle w:val="FootnoteReference"/>
          <w:rFonts w:ascii="Times New Roman" w:hAnsi="Times New Roman" w:eastAsia="Bookman Old Style"/>
          <w:sz w:val="24"/>
          <w:szCs w:val="24"/>
        </w:rPr>
        <w:footnoteReference w:id="14"/>
      </w:r>
      <w:r w:rsidRPr="00A17A65" w:rsidR="00B540A5">
        <w:rPr>
          <w:rFonts w:ascii="Times New Roman" w:hAnsi="Times New Roman" w:eastAsia="Bookman Old Style"/>
          <w:sz w:val="24"/>
          <w:szCs w:val="24"/>
        </w:rPr>
        <w:t xml:space="preserve">  Similarly, jail inmates are nearly half again as likely to suffer from diabetes as the general population.</w:t>
      </w:r>
      <w:r w:rsidRPr="00A17A65" w:rsidR="00B540A5">
        <w:rPr>
          <w:rStyle w:val="FootnoteReference"/>
          <w:rFonts w:ascii="Times New Roman" w:hAnsi="Times New Roman" w:eastAsia="Bookman Old Style"/>
          <w:sz w:val="24"/>
          <w:szCs w:val="24"/>
        </w:rPr>
        <w:footnoteReference w:id="15"/>
      </w:r>
      <w:r w:rsidRPr="00A17A65" w:rsidR="00B540A5">
        <w:rPr>
          <w:rFonts w:ascii="Times New Roman" w:hAnsi="Times New Roman" w:eastAsia="Bookman Old Style"/>
          <w:sz w:val="24"/>
          <w:szCs w:val="24"/>
        </w:rPr>
        <w:t xml:space="preserve">   As for lung disease, </w:t>
      </w:r>
      <w:r w:rsidRPr="00A17A65">
        <w:rPr>
          <w:rFonts w:ascii="Times New Roman" w:hAnsi="Times New Roman" w:eastAsia="Bookman Old Style"/>
          <w:sz w:val="24"/>
          <w:szCs w:val="24"/>
        </w:rPr>
        <w:t>nearly 25% of inmate populations</w:t>
      </w:r>
      <w:r w:rsidRPr="00A17A65" w:rsidR="00B540A5">
        <w:rPr>
          <w:rFonts w:ascii="Times New Roman" w:hAnsi="Times New Roman" w:eastAsia="Bookman Old Style"/>
          <w:sz w:val="24"/>
          <w:szCs w:val="24"/>
        </w:rPr>
        <w:t xml:space="preserve"> nationwide </w:t>
      </w:r>
      <w:r w:rsidRPr="00A17A65">
        <w:rPr>
          <w:rFonts w:ascii="Times New Roman" w:hAnsi="Times New Roman" w:eastAsia="Bookman Old Style"/>
          <w:sz w:val="24"/>
          <w:szCs w:val="24"/>
        </w:rPr>
        <w:t>present a latent mycobacterium tuberculosis infection.</w:t>
      </w:r>
      <w:r w:rsidRPr="00A17A65">
        <w:rPr>
          <w:rStyle w:val="FootnoteReference"/>
          <w:rFonts w:ascii="Times New Roman" w:hAnsi="Times New Roman" w:eastAsia="Bookman Old Style"/>
          <w:sz w:val="24"/>
          <w:szCs w:val="24"/>
        </w:rPr>
        <w:footnoteReference w:id="16"/>
      </w:r>
      <w:r w:rsidRPr="00A17A65">
        <w:rPr>
          <w:rFonts w:ascii="Times New Roman" w:hAnsi="Times New Roman" w:eastAsia="Bookman Old Style"/>
          <w:sz w:val="24"/>
          <w:szCs w:val="24"/>
        </w:rPr>
        <w:t xml:space="preserve">  In </w:t>
      </w:r>
      <w:r w:rsidRPr="00A17A65">
        <w:rPr>
          <w:rFonts w:ascii="Times New Roman" w:hAnsi="Times New Roman" w:eastAsia="Bookman Old Style"/>
          <w:sz w:val="24"/>
          <w:szCs w:val="24"/>
        </w:rPr>
        <w:lastRenderedPageBreak/>
        <w:t>addition, the active tuberculosis infection rate in inmate population is 6 to 10 times that of the general population.</w:t>
      </w:r>
      <w:r w:rsidRPr="00A17A65">
        <w:rPr>
          <w:rStyle w:val="FootnoteReference"/>
          <w:rFonts w:ascii="Times New Roman" w:hAnsi="Times New Roman" w:eastAsia="Bookman Old Style"/>
          <w:sz w:val="24"/>
          <w:szCs w:val="24"/>
        </w:rPr>
        <w:footnoteReference w:id="17"/>
      </w:r>
      <w:r w:rsidRPr="00A17A65">
        <w:rPr>
          <w:rFonts w:ascii="Times New Roman" w:hAnsi="Times New Roman" w:eastAsia="Bookman Old Style"/>
          <w:sz w:val="24"/>
          <w:szCs w:val="24"/>
        </w:rPr>
        <w:t xml:space="preserve">  The DeKalb County Jail does screen for tuberculosis upon arrest.  </w:t>
      </w:r>
      <w:r w:rsidRPr="00A17A65" w:rsidR="0036419E">
        <w:rPr>
          <w:rFonts w:ascii="Times New Roman" w:hAnsi="Times New Roman" w:eastAsia="Bookman Old Style"/>
          <w:sz w:val="24"/>
          <w:szCs w:val="24"/>
        </w:rPr>
        <w:t>Similarly, jail inmates are nearly twice as likely to have reported ever suffering from asthma.</w:t>
      </w:r>
      <w:r w:rsidRPr="00A17A65" w:rsidR="0036419E">
        <w:rPr>
          <w:rStyle w:val="FootnoteReference"/>
          <w:rFonts w:ascii="Times New Roman" w:hAnsi="Times New Roman" w:eastAsia="Bookman Old Style"/>
          <w:sz w:val="24"/>
          <w:szCs w:val="24"/>
        </w:rPr>
        <w:footnoteReference w:id="18"/>
      </w:r>
      <w:r w:rsidRPr="00A17A65" w:rsidR="0036419E">
        <w:rPr>
          <w:rFonts w:ascii="Times New Roman" w:hAnsi="Times New Roman" w:eastAsia="Bookman Old Style"/>
          <w:sz w:val="24"/>
          <w:szCs w:val="24"/>
        </w:rPr>
        <w:t xml:space="preserve">  Finally</w:t>
      </w:r>
      <w:r w:rsidRPr="00A17A65">
        <w:rPr>
          <w:rFonts w:ascii="Times New Roman" w:hAnsi="Times New Roman" w:eastAsia="Bookman Old Style"/>
          <w:sz w:val="24"/>
          <w:szCs w:val="24"/>
        </w:rPr>
        <w:t>, Acquired Immunodeficiency Syndrome is 5 times more prevalent in inmate population</w:t>
      </w:r>
      <w:r w:rsidRPr="00A17A65" w:rsidR="00555489">
        <w:rPr>
          <w:rFonts w:ascii="Times New Roman" w:hAnsi="Times New Roman" w:eastAsia="Bookman Old Style"/>
          <w:sz w:val="24"/>
          <w:szCs w:val="24"/>
        </w:rPr>
        <w:t>s than the general population.</w:t>
      </w:r>
      <w:r w:rsidRPr="00A17A65" w:rsidR="00555489">
        <w:rPr>
          <w:rStyle w:val="FootnoteReference"/>
          <w:rFonts w:ascii="Times New Roman" w:hAnsi="Times New Roman" w:eastAsia="Bookman Old Style"/>
          <w:sz w:val="24"/>
          <w:szCs w:val="24"/>
        </w:rPr>
        <w:footnoteReference w:id="19"/>
      </w:r>
      <w:r w:rsidRPr="00A17A65" w:rsidR="00555489">
        <w:rPr>
          <w:rFonts w:ascii="Times New Roman" w:hAnsi="Times New Roman" w:eastAsia="Bookman Old Style"/>
          <w:sz w:val="24"/>
          <w:szCs w:val="24"/>
        </w:rPr>
        <w:t xml:space="preserve">  The DeKalb County Jail does not screen for Human Immunodeficiency Virus.  </w:t>
      </w:r>
    </w:p>
    <w:p w:rsidRPr="00A17A65" w:rsidR="00157BEE" w:rsidP="00EB3D06" w:rsidRDefault="00304151" w14:paraId="15B9AA85" w14:textId="07C9843C">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The current population of the DeKalb County Jail is approximately 1600 people</w:t>
      </w:r>
      <w:r w:rsidRPr="00A17A65" w:rsidR="003D3351">
        <w:rPr>
          <w:rFonts w:ascii="Times New Roman" w:hAnsi="Times New Roman" w:eastAsia="Bookman Old Style"/>
          <w:sz w:val="24"/>
          <w:szCs w:val="24"/>
        </w:rPr>
        <w:t>, although it was built to house 3800</w:t>
      </w:r>
      <w:r w:rsidRPr="00A17A65">
        <w:rPr>
          <w:rFonts w:ascii="Times New Roman" w:hAnsi="Times New Roman" w:eastAsia="Bookman Old Style"/>
          <w:sz w:val="24"/>
          <w:szCs w:val="24"/>
        </w:rPr>
        <w:t xml:space="preserve">.  </w:t>
      </w:r>
      <w:r w:rsidRPr="00A17A65" w:rsidR="003D3351">
        <w:rPr>
          <w:rFonts w:ascii="Times New Roman" w:hAnsi="Times New Roman" w:eastAsia="Bookman Old Style"/>
          <w:sz w:val="24"/>
          <w:szCs w:val="24"/>
        </w:rPr>
        <w:t xml:space="preserve">As of the date of this filing, the DeKalb </w:t>
      </w:r>
      <w:r w:rsidRPr="00A17A65" w:rsidR="00C91B40">
        <w:rPr>
          <w:rFonts w:ascii="Times New Roman" w:hAnsi="Times New Roman" w:eastAsia="Bookman Old Style"/>
          <w:sz w:val="24"/>
          <w:szCs w:val="24"/>
        </w:rPr>
        <w:t>County Sheriff is assigning newly arrested inmates to the general population and distributing throughout the jail</w:t>
      </w:r>
      <w:r w:rsidRPr="00A17A65" w:rsidR="00157BEE">
        <w:rPr>
          <w:rFonts w:ascii="Times New Roman" w:hAnsi="Times New Roman" w:eastAsia="Bookman Old Style"/>
          <w:sz w:val="24"/>
          <w:szCs w:val="24"/>
        </w:rPr>
        <w:t>.  Alternatively, the Sherriff could leverage currently empty floors by assigning inmates arrested during a particular time-period to a specific location and holding them there for a 14-day period.  By failing to implement appropriate infection controls, the Sheriff is risking viral amplification within the jail and eventual transmission to the general community.</w:t>
      </w:r>
    </w:p>
    <w:p w:rsidRPr="00A17A65" w:rsidR="00304151" w:rsidP="00EB3D06" w:rsidRDefault="00157BEE" w14:paraId="43C1DED6" w14:textId="0C6D0342">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Moreover, t</w:t>
      </w:r>
      <w:r w:rsidRPr="00A17A65" w:rsidR="00304151">
        <w:rPr>
          <w:rFonts w:ascii="Times New Roman" w:hAnsi="Times New Roman" w:eastAsia="Bookman Old Style"/>
          <w:sz w:val="24"/>
          <w:szCs w:val="24"/>
        </w:rPr>
        <w:t xml:space="preserve">here are only 30 beds available in the jail for individuals that must receive medical attention.  </w:t>
      </w:r>
      <w:r w:rsidRPr="00A17A65" w:rsidR="00347092">
        <w:rPr>
          <w:rFonts w:ascii="Times New Roman" w:hAnsi="Times New Roman" w:eastAsia="Bookman Old Style"/>
          <w:sz w:val="24"/>
          <w:szCs w:val="24"/>
        </w:rPr>
        <w:t>Where</w:t>
      </w:r>
      <w:r w:rsidRPr="00A17A65" w:rsidR="00304151">
        <w:rPr>
          <w:rFonts w:ascii="Times New Roman" w:hAnsi="Times New Roman" w:eastAsia="Bookman Old Style"/>
          <w:sz w:val="24"/>
          <w:szCs w:val="24"/>
        </w:rPr>
        <w:t xml:space="preserve"> the jail medical staff </w:t>
      </w:r>
      <w:r w:rsidRPr="00A17A65" w:rsidR="00347092">
        <w:rPr>
          <w:rFonts w:ascii="Times New Roman" w:hAnsi="Times New Roman" w:eastAsia="Bookman Old Style"/>
          <w:sz w:val="24"/>
          <w:szCs w:val="24"/>
        </w:rPr>
        <w:t>is</w:t>
      </w:r>
      <w:r w:rsidRPr="00A17A65" w:rsidR="00304151">
        <w:rPr>
          <w:rFonts w:ascii="Times New Roman" w:hAnsi="Times New Roman" w:eastAsia="Bookman Old Style"/>
          <w:sz w:val="24"/>
          <w:szCs w:val="24"/>
        </w:rPr>
        <w:t xml:space="preserve"> unable to treat</w:t>
      </w:r>
      <w:r w:rsidRPr="00A17A65" w:rsidR="00347092">
        <w:rPr>
          <w:rFonts w:ascii="Times New Roman" w:hAnsi="Times New Roman" w:eastAsia="Bookman Old Style"/>
          <w:sz w:val="24"/>
          <w:szCs w:val="24"/>
        </w:rPr>
        <w:t xml:space="preserve"> an inmate, the Sheriff’s office must </w:t>
      </w:r>
      <w:r w:rsidRPr="00A17A65" w:rsidR="00304151">
        <w:rPr>
          <w:rFonts w:ascii="Times New Roman" w:hAnsi="Times New Roman" w:eastAsia="Bookman Old Style"/>
          <w:sz w:val="24"/>
          <w:szCs w:val="24"/>
        </w:rPr>
        <w:t xml:space="preserve">transport </w:t>
      </w:r>
      <w:r w:rsidRPr="00A17A65" w:rsidR="00347092">
        <w:rPr>
          <w:rFonts w:ascii="Times New Roman" w:hAnsi="Times New Roman" w:eastAsia="Bookman Old Style"/>
          <w:sz w:val="24"/>
          <w:szCs w:val="24"/>
        </w:rPr>
        <w:t>the individual</w:t>
      </w:r>
      <w:r w:rsidRPr="00A17A65" w:rsidR="00304151">
        <w:rPr>
          <w:rFonts w:ascii="Times New Roman" w:hAnsi="Times New Roman" w:eastAsia="Bookman Old Style"/>
          <w:sz w:val="24"/>
          <w:szCs w:val="24"/>
        </w:rPr>
        <w:t xml:space="preserve"> to </w:t>
      </w:r>
      <w:r w:rsidRPr="00A17A65" w:rsidR="00347092">
        <w:rPr>
          <w:rFonts w:ascii="Times New Roman" w:hAnsi="Times New Roman" w:eastAsia="Bookman Old Style"/>
          <w:sz w:val="24"/>
          <w:szCs w:val="24"/>
        </w:rPr>
        <w:t>a local</w:t>
      </w:r>
      <w:r w:rsidRPr="00A17A65" w:rsidR="00304151">
        <w:rPr>
          <w:rFonts w:ascii="Times New Roman" w:hAnsi="Times New Roman" w:eastAsia="Bookman Old Style"/>
          <w:sz w:val="24"/>
          <w:szCs w:val="24"/>
        </w:rPr>
        <w:t xml:space="preserve"> hospital. Other than transporting individuals to medical facilities, the only other mitigation options available to the Sheriff’s </w:t>
      </w:r>
      <w:r w:rsidRPr="00A17A65" w:rsidR="00692709">
        <w:rPr>
          <w:rFonts w:ascii="Times New Roman" w:hAnsi="Times New Roman" w:eastAsia="Bookman Old Style"/>
          <w:sz w:val="24"/>
          <w:szCs w:val="24"/>
        </w:rPr>
        <w:t>office</w:t>
      </w:r>
      <w:r w:rsidRPr="00A17A65" w:rsidR="00304151">
        <w:rPr>
          <w:rFonts w:ascii="Times New Roman" w:hAnsi="Times New Roman" w:eastAsia="Bookman Old Style"/>
          <w:sz w:val="24"/>
          <w:szCs w:val="24"/>
        </w:rPr>
        <w:t xml:space="preserve"> is lockdown or segregation.  </w:t>
      </w:r>
      <w:r w:rsidRPr="00A17A65" w:rsidR="00C45273">
        <w:rPr>
          <w:rFonts w:ascii="Times New Roman" w:hAnsi="Times New Roman" w:eastAsia="Bookman Old Style"/>
          <w:sz w:val="24"/>
          <w:szCs w:val="24"/>
        </w:rPr>
        <w:t xml:space="preserve">Even those measures would be ineffective, as jail staff </w:t>
      </w:r>
      <w:r w:rsidRPr="00A17A65" w:rsidR="00253EC3">
        <w:rPr>
          <w:rFonts w:ascii="Times New Roman" w:hAnsi="Times New Roman" w:eastAsia="Bookman Old Style"/>
          <w:sz w:val="24"/>
          <w:szCs w:val="24"/>
        </w:rPr>
        <w:t xml:space="preserve">and/or other inmate workers </w:t>
      </w:r>
      <w:r w:rsidRPr="00A17A65" w:rsidR="00C45273">
        <w:rPr>
          <w:rFonts w:ascii="Times New Roman" w:hAnsi="Times New Roman" w:eastAsia="Bookman Old Style"/>
          <w:sz w:val="24"/>
          <w:szCs w:val="24"/>
        </w:rPr>
        <w:t xml:space="preserve">would have to interact with </w:t>
      </w:r>
      <w:r w:rsidRPr="00A17A65" w:rsidR="00253EC3">
        <w:rPr>
          <w:rFonts w:ascii="Times New Roman" w:hAnsi="Times New Roman" w:eastAsia="Bookman Old Style"/>
          <w:sz w:val="24"/>
          <w:szCs w:val="24"/>
        </w:rPr>
        <w:t xml:space="preserve">the jail population to provide food and medicine. </w:t>
      </w:r>
      <w:r w:rsidRPr="00A17A65" w:rsidR="00304151">
        <w:rPr>
          <w:rFonts w:ascii="Times New Roman" w:hAnsi="Times New Roman" w:eastAsia="Bookman Old Style"/>
          <w:sz w:val="24"/>
          <w:szCs w:val="24"/>
        </w:rPr>
        <w:t xml:space="preserve">There are </w:t>
      </w:r>
      <w:r w:rsidRPr="00A17A65" w:rsidR="00253EC3">
        <w:rPr>
          <w:rFonts w:ascii="Times New Roman" w:hAnsi="Times New Roman" w:eastAsia="Bookman Old Style"/>
          <w:sz w:val="24"/>
          <w:szCs w:val="24"/>
        </w:rPr>
        <w:t xml:space="preserve">also </w:t>
      </w:r>
      <w:r w:rsidRPr="00A17A65" w:rsidR="00304151">
        <w:rPr>
          <w:rFonts w:ascii="Times New Roman" w:hAnsi="Times New Roman" w:eastAsia="Bookman Old Style"/>
          <w:sz w:val="24"/>
          <w:szCs w:val="24"/>
        </w:rPr>
        <w:lastRenderedPageBreak/>
        <w:t xml:space="preserve">substantial psychological costs to being isolated and segregated that are detrimental to the overall health and </w:t>
      </w:r>
      <w:r w:rsidRPr="00A17A65" w:rsidR="00347092">
        <w:rPr>
          <w:rFonts w:ascii="Times New Roman" w:hAnsi="Times New Roman" w:eastAsia="Bookman Old Style"/>
          <w:sz w:val="24"/>
          <w:szCs w:val="24"/>
        </w:rPr>
        <w:t>wellbeing</w:t>
      </w:r>
      <w:r w:rsidRPr="00A17A65" w:rsidR="00304151">
        <w:rPr>
          <w:rFonts w:ascii="Times New Roman" w:hAnsi="Times New Roman" w:eastAsia="Bookman Old Style"/>
          <w:sz w:val="24"/>
          <w:szCs w:val="24"/>
        </w:rPr>
        <w:t xml:space="preserve"> of incarcerated persons.</w:t>
      </w:r>
      <w:r w:rsidRPr="00A17A65" w:rsidR="00053DB5">
        <w:rPr>
          <w:rStyle w:val="FootnoteReference"/>
          <w:rFonts w:ascii="Times New Roman" w:hAnsi="Times New Roman" w:eastAsia="Bookman Old Style"/>
          <w:sz w:val="24"/>
          <w:szCs w:val="24"/>
        </w:rPr>
        <w:footnoteReference w:id="20"/>
      </w:r>
      <w:r w:rsidRPr="00A17A65" w:rsidR="00304151">
        <w:rPr>
          <w:rFonts w:ascii="Times New Roman" w:hAnsi="Times New Roman" w:eastAsia="Bookman Old Style"/>
          <w:sz w:val="24"/>
          <w:szCs w:val="24"/>
        </w:rPr>
        <w:t xml:space="preserve"> </w:t>
      </w:r>
    </w:p>
    <w:p w:rsidRPr="00A17A65" w:rsidR="00304151" w:rsidP="00EB3D06" w:rsidRDefault="00304151" w14:paraId="1CC9E36A" w14:textId="17B3FE2D">
      <w:pPr>
        <w:pStyle w:val="ListParagraph"/>
        <w:numPr>
          <w:ilvl w:val="0"/>
          <w:numId w:val="3"/>
        </w:numPr>
        <w:spacing w:line="480" w:lineRule="auto"/>
        <w:jc w:val="center"/>
        <w:rPr>
          <w:rFonts w:ascii="Times New Roman" w:hAnsi="Times New Roman" w:eastAsia="Bookman Old Style"/>
          <w:sz w:val="24"/>
          <w:szCs w:val="24"/>
        </w:rPr>
      </w:pPr>
      <w:r w:rsidRPr="00A17A65">
        <w:rPr>
          <w:rFonts w:ascii="Times New Roman" w:hAnsi="Times New Roman" w:eastAsia="Bookman Old Style"/>
          <w:b/>
          <w:bCs/>
          <w:sz w:val="24"/>
          <w:szCs w:val="24"/>
        </w:rPr>
        <w:t xml:space="preserve">Defendant </w:t>
      </w:r>
      <w:r w:rsidRPr="00A17A65" w:rsidR="00081E09">
        <w:rPr>
          <w:rFonts w:ascii="Times New Roman" w:hAnsi="Times New Roman" w:eastAsia="Bookman Old Style"/>
          <w:b/>
          <w:bCs/>
          <w:sz w:val="24"/>
          <w:szCs w:val="24"/>
        </w:rPr>
        <w:t>is Medically Vulnerable</w:t>
      </w:r>
    </w:p>
    <w:p w:rsidRPr="00A17A65" w:rsidR="00304151" w:rsidP="00EB3D06" w:rsidRDefault="00D561FF" w14:paraId="37FDA383" w14:textId="18ABC0AE">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The defendant is vulnerable by virtue of being housed in the DeKalb County Jail during a global pandemic without access to adequate </w:t>
      </w:r>
      <w:r w:rsidRPr="00A17A65" w:rsidR="009018F0">
        <w:rPr>
          <w:rFonts w:ascii="Times New Roman" w:hAnsi="Times New Roman" w:eastAsia="Bookman Old Style"/>
          <w:sz w:val="24"/>
          <w:szCs w:val="24"/>
        </w:rPr>
        <w:t>resources</w:t>
      </w:r>
      <w:r w:rsidRPr="00A17A65">
        <w:rPr>
          <w:rFonts w:ascii="Times New Roman" w:hAnsi="Times New Roman" w:eastAsia="Bookman Old Style"/>
          <w:sz w:val="24"/>
          <w:szCs w:val="24"/>
        </w:rPr>
        <w:t xml:space="preserve"> that would ensure his </w:t>
      </w:r>
      <w:r w:rsidRPr="00A17A65" w:rsidR="003D76A0">
        <w:rPr>
          <w:rFonts w:ascii="Times New Roman" w:hAnsi="Times New Roman" w:eastAsia="Bookman Old Style"/>
          <w:sz w:val="24"/>
          <w:szCs w:val="24"/>
        </w:rPr>
        <w:t>health</w:t>
      </w:r>
      <w:r w:rsidRPr="00A17A65">
        <w:rPr>
          <w:rFonts w:ascii="Times New Roman" w:hAnsi="Times New Roman" w:eastAsia="Bookman Old Style"/>
          <w:sz w:val="24"/>
          <w:szCs w:val="24"/>
        </w:rPr>
        <w:t xml:space="preserve"> and safety</w:t>
      </w:r>
      <w:r w:rsidRPr="00A17A65" w:rsidR="0036419E">
        <w:rPr>
          <w:rFonts w:ascii="Times New Roman" w:hAnsi="Times New Roman" w:eastAsia="Bookman Old Style"/>
          <w:sz w:val="24"/>
          <w:szCs w:val="24"/>
        </w:rPr>
        <w:t xml:space="preserve">.  </w:t>
      </w:r>
      <w:r w:rsidRPr="00F42E18" w:rsidR="00F42E18">
        <w:rPr>
          <w:rFonts w:ascii="Times New Roman" w:hAnsi="Times New Roman" w:eastAsia="Bookman Old Style"/>
          <w:sz w:val="24"/>
          <w:szCs w:val="24"/>
          <w:highlight w:val="yellow"/>
        </w:rPr>
        <w:t xml:space="preserve">[Client’s medical </w:t>
      </w:r>
      <w:r w:rsidR="00F42E18">
        <w:rPr>
          <w:rFonts w:ascii="Times New Roman" w:hAnsi="Times New Roman" w:eastAsia="Bookman Old Style"/>
          <w:sz w:val="24"/>
          <w:szCs w:val="24"/>
          <w:highlight w:val="yellow"/>
        </w:rPr>
        <w:t>background and vulnerabilities]</w:t>
      </w:r>
      <w:r w:rsidR="00F42E18">
        <w:rPr>
          <w:rFonts w:ascii="Times New Roman" w:hAnsi="Times New Roman" w:eastAsia="Bookman Old Style"/>
          <w:sz w:val="24"/>
          <w:szCs w:val="24"/>
        </w:rPr>
        <w:t>.</w:t>
      </w:r>
      <w:bookmarkStart w:name="_GoBack" w:id="2"/>
      <w:bookmarkEnd w:id="2"/>
    </w:p>
    <w:p w:rsidRPr="00A17A65" w:rsidR="00D561FF" w:rsidP="00EB3D06" w:rsidRDefault="00D561FF" w14:paraId="12B7798C" w14:textId="02D727E0">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 xml:space="preserve">The </w:t>
      </w:r>
      <w:r w:rsidRPr="00A17A65" w:rsidR="00304151">
        <w:rPr>
          <w:rFonts w:ascii="Times New Roman" w:hAnsi="Times New Roman" w:eastAsia="Bookman Old Style"/>
          <w:sz w:val="24"/>
          <w:szCs w:val="24"/>
        </w:rPr>
        <w:t>D</w:t>
      </w:r>
      <w:r w:rsidRPr="00A17A65">
        <w:rPr>
          <w:rFonts w:ascii="Times New Roman" w:hAnsi="Times New Roman" w:eastAsia="Bookman Old Style"/>
          <w:sz w:val="24"/>
          <w:szCs w:val="24"/>
        </w:rPr>
        <w:t xml:space="preserve">efendant moves the court for a bail hearing and an order granting a release on his own recognizance. Because the Defendant is </w:t>
      </w:r>
      <w:r w:rsidRPr="00A17A65" w:rsidR="00EB3D06">
        <w:rPr>
          <w:rFonts w:ascii="Times New Roman" w:hAnsi="Times New Roman" w:eastAsia="Bookman Old Style"/>
          <w:sz w:val="24"/>
          <w:szCs w:val="24"/>
        </w:rPr>
        <w:t>medically</w:t>
      </w:r>
      <w:r w:rsidRPr="00A17A65">
        <w:rPr>
          <w:rFonts w:ascii="Times New Roman" w:hAnsi="Times New Roman" w:eastAsia="Bookman Old Style"/>
          <w:sz w:val="24"/>
          <w:szCs w:val="24"/>
        </w:rPr>
        <w:t xml:space="preserve"> vulnerable </w:t>
      </w:r>
      <w:r w:rsidRPr="00A17A65" w:rsidR="00EB3D06">
        <w:rPr>
          <w:rFonts w:ascii="Times New Roman" w:hAnsi="Times New Roman" w:eastAsia="Bookman Old Style"/>
          <w:sz w:val="24"/>
          <w:szCs w:val="24"/>
        </w:rPr>
        <w:t>and</w:t>
      </w:r>
      <w:r w:rsidRPr="00A17A65">
        <w:rPr>
          <w:rFonts w:ascii="Times New Roman" w:hAnsi="Times New Roman" w:eastAsia="Bookman Old Style"/>
          <w:sz w:val="24"/>
          <w:szCs w:val="24"/>
        </w:rPr>
        <w:t xml:space="preserve"> at higher risk of getting very sick from this illness</w:t>
      </w:r>
      <w:r w:rsidRPr="00A17A65" w:rsidR="00EB3D06">
        <w:rPr>
          <w:rFonts w:ascii="Times New Roman" w:hAnsi="Times New Roman" w:eastAsia="Bookman Old Style"/>
          <w:sz w:val="24"/>
          <w:szCs w:val="24"/>
        </w:rPr>
        <w:t>,</w:t>
      </w:r>
      <w:r w:rsidRPr="00A17A65">
        <w:rPr>
          <w:rFonts w:ascii="Times New Roman" w:hAnsi="Times New Roman" w:eastAsia="Bookman Old Style"/>
          <w:sz w:val="24"/>
          <w:szCs w:val="24"/>
        </w:rPr>
        <w:t xml:space="preserve"> he should not be detained before trial and this court should order release on conditions narrowly tailored to the government’s interests in court appearance and public safety.</w:t>
      </w:r>
    </w:p>
    <w:p w:rsidRPr="00A17A65" w:rsidR="00962689" w:rsidP="00EB3D06" w:rsidRDefault="00962689" w14:paraId="44D9BB87" w14:textId="1CDA0F02">
      <w:pPr>
        <w:spacing w:line="480" w:lineRule="auto"/>
        <w:ind w:firstLine="0"/>
        <w:jc w:val="center"/>
        <w:rPr>
          <w:rFonts w:ascii="Times New Roman" w:hAnsi="Times New Roman" w:eastAsia="Bookman Old Style"/>
          <w:sz w:val="24"/>
          <w:szCs w:val="24"/>
        </w:rPr>
      </w:pPr>
      <w:r w:rsidRPr="00A17A65">
        <w:rPr>
          <w:rFonts w:ascii="Times New Roman" w:hAnsi="Times New Roman" w:eastAsia="Bookman Old Style"/>
          <w:sz w:val="24"/>
          <w:szCs w:val="24"/>
        </w:rPr>
        <w:t xml:space="preserve">V. </w:t>
      </w:r>
      <w:r w:rsidRPr="00A17A65">
        <w:rPr>
          <w:rFonts w:ascii="Times New Roman" w:hAnsi="Times New Roman" w:eastAsia="Bookman Old Style"/>
          <w:b/>
          <w:bCs/>
          <w:sz w:val="24"/>
          <w:szCs w:val="24"/>
        </w:rPr>
        <w:t>Conclusion</w:t>
      </w:r>
      <w:r w:rsidRPr="00A17A65">
        <w:rPr>
          <w:rFonts w:ascii="Times New Roman" w:hAnsi="Times New Roman" w:eastAsia="Bookman Old Style"/>
          <w:sz w:val="24"/>
          <w:szCs w:val="24"/>
        </w:rPr>
        <w:t xml:space="preserve"> </w:t>
      </w:r>
    </w:p>
    <w:p w:rsidRPr="00A17A65" w:rsidR="00D561FF" w:rsidP="00EB3D06" w:rsidRDefault="00EB3D06" w14:paraId="7769DD90" w14:textId="52DAEA83">
      <w:pPr>
        <w:spacing w:line="480" w:lineRule="auto"/>
        <w:ind w:firstLine="720"/>
        <w:rPr>
          <w:rFonts w:ascii="Times New Roman" w:hAnsi="Times New Roman" w:eastAsia="Bookman Old Style"/>
          <w:sz w:val="24"/>
          <w:szCs w:val="24"/>
        </w:rPr>
      </w:pPr>
      <w:r w:rsidRPr="00A17A65">
        <w:rPr>
          <w:rFonts w:ascii="Times New Roman" w:hAnsi="Times New Roman" w:eastAsia="Bookman Old Style"/>
          <w:sz w:val="24"/>
          <w:szCs w:val="24"/>
        </w:rPr>
        <w:t>W</w:t>
      </w:r>
      <w:r w:rsidRPr="00A17A65" w:rsidR="00D561FF">
        <w:rPr>
          <w:rFonts w:ascii="Times New Roman" w:hAnsi="Times New Roman" w:eastAsia="Bookman Old Style"/>
          <w:sz w:val="24"/>
          <w:szCs w:val="24"/>
        </w:rPr>
        <w:t xml:space="preserve">HEREFORE, the defendant requests that a signature bond be and that he be released from the custody of the DeKalb County Jail pending trial.  </w:t>
      </w:r>
    </w:p>
    <w:p w:rsidRPr="00A17A65" w:rsidR="00EB3D06" w:rsidP="00EB3D06" w:rsidRDefault="00EB3D06" w14:paraId="388295EC" w14:textId="77777777">
      <w:pPr>
        <w:spacing w:line="240" w:lineRule="auto"/>
        <w:ind w:left="5040"/>
        <w:rPr>
          <w:rFonts w:ascii="Times New Roman" w:hAnsi="Times New Roman"/>
          <w:sz w:val="24"/>
          <w:szCs w:val="24"/>
        </w:rPr>
      </w:pPr>
      <w:r w:rsidRPr="00A17A65">
        <w:rPr>
          <w:rFonts w:ascii="Times New Roman" w:hAnsi="Times New Roman"/>
          <w:sz w:val="24"/>
          <w:szCs w:val="24"/>
        </w:rPr>
        <w:t>Respectfully submitted,</w:t>
      </w:r>
    </w:p>
    <w:p w:rsidRPr="00A17A65" w:rsidR="00EB3D06" w:rsidP="00EB3D06" w:rsidRDefault="00EB3D06" w14:paraId="150B3492" w14:textId="77777777">
      <w:pPr>
        <w:spacing w:line="240" w:lineRule="auto"/>
        <w:ind w:left="5040"/>
        <w:rPr>
          <w:rFonts w:ascii="Times New Roman" w:hAnsi="Times New Roman"/>
          <w:sz w:val="24"/>
          <w:szCs w:val="24"/>
        </w:rPr>
      </w:pPr>
    </w:p>
    <w:p w:rsidRPr="00A17A65" w:rsidR="00EB3D06" w:rsidP="00EB3D06" w:rsidRDefault="00EB3D06" w14:paraId="69EC743E" w14:textId="77777777">
      <w:pPr>
        <w:spacing w:line="240" w:lineRule="auto"/>
        <w:ind w:left="5040"/>
        <w:rPr>
          <w:rFonts w:ascii="Times New Roman" w:hAnsi="Times New Roman"/>
          <w:sz w:val="24"/>
          <w:szCs w:val="24"/>
        </w:rPr>
      </w:pPr>
    </w:p>
    <w:p w:rsidRPr="00A17A65" w:rsidR="00EB3D06" w:rsidP="00EB3D06" w:rsidRDefault="00EB3D06" w14:paraId="50FA67CD" w14:textId="04BE568E">
      <w:pPr>
        <w:spacing w:line="240" w:lineRule="auto"/>
        <w:ind w:left="504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p>
    <w:p w:rsidRPr="00A17A65" w:rsidR="00EB3D06" w:rsidP="00EB3D06" w:rsidRDefault="00EB3D06" w14:paraId="316D09AD" w14:textId="77777777">
      <w:pPr>
        <w:spacing w:line="240" w:lineRule="auto"/>
        <w:ind w:left="5040"/>
        <w:rPr>
          <w:rFonts w:ascii="Times New Roman" w:hAnsi="Times New Roman"/>
          <w:sz w:val="24"/>
          <w:szCs w:val="24"/>
          <w:u w:val="single"/>
        </w:rPr>
      </w:pP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p>
    <w:p w:rsidRPr="00A17A65" w:rsidR="00EB3D06" w:rsidP="00EB3D06" w:rsidRDefault="00EB3D06" w14:paraId="3F190265" w14:textId="77777777">
      <w:pPr>
        <w:spacing w:line="240" w:lineRule="auto"/>
        <w:ind w:left="5040"/>
        <w:rPr>
          <w:rFonts w:ascii="Times New Roman" w:hAnsi="Times New Roman"/>
          <w:sz w:val="24"/>
          <w:szCs w:val="24"/>
        </w:rPr>
      </w:pPr>
      <w:r w:rsidRPr="00A17A65">
        <w:rPr>
          <w:rFonts w:ascii="Times New Roman" w:hAnsi="Times New Roman"/>
          <w:sz w:val="24"/>
          <w:szCs w:val="24"/>
        </w:rPr>
        <w:t>Scott W. DePlonty</w:t>
      </w:r>
    </w:p>
    <w:p w:rsidRPr="00A17A65" w:rsidR="00EB3D06" w:rsidP="00EB3D06" w:rsidRDefault="00EB3D06" w14:paraId="3D7DC0A5" w14:textId="77777777">
      <w:pPr>
        <w:spacing w:line="240" w:lineRule="auto"/>
        <w:ind w:left="5040"/>
        <w:rPr>
          <w:rFonts w:ascii="Times New Roman" w:hAnsi="Times New Roman"/>
          <w:sz w:val="24"/>
          <w:szCs w:val="24"/>
        </w:rPr>
      </w:pPr>
      <w:r w:rsidRPr="00A17A65">
        <w:rPr>
          <w:rFonts w:ascii="Times New Roman" w:hAnsi="Times New Roman"/>
          <w:sz w:val="24"/>
          <w:szCs w:val="24"/>
        </w:rPr>
        <w:t>Assistant Public Defender</w:t>
      </w:r>
    </w:p>
    <w:p w:rsidRPr="00A17A65" w:rsidR="00EB3D06" w:rsidP="00EB3D06" w:rsidRDefault="00EB3D06" w14:paraId="1C545F9F" w14:textId="77777777">
      <w:pPr>
        <w:spacing w:line="240" w:lineRule="auto"/>
        <w:ind w:left="5040"/>
        <w:rPr>
          <w:rFonts w:ascii="Times New Roman" w:hAnsi="Times New Roman"/>
          <w:sz w:val="24"/>
          <w:szCs w:val="24"/>
        </w:rPr>
      </w:pPr>
      <w:r w:rsidRPr="00A17A65">
        <w:rPr>
          <w:rFonts w:ascii="Times New Roman" w:hAnsi="Times New Roman"/>
          <w:sz w:val="24"/>
          <w:szCs w:val="24"/>
        </w:rPr>
        <w:t xml:space="preserve">Georgia </w:t>
      </w:r>
      <w:proofErr w:type="gramStart"/>
      <w:r w:rsidRPr="00A17A65">
        <w:rPr>
          <w:rFonts w:ascii="Times New Roman" w:hAnsi="Times New Roman"/>
          <w:sz w:val="24"/>
          <w:szCs w:val="24"/>
        </w:rPr>
        <w:t>Bar</w:t>
      </w:r>
      <w:proofErr w:type="gramEnd"/>
      <w:r w:rsidRPr="00A17A65">
        <w:rPr>
          <w:rFonts w:ascii="Times New Roman" w:hAnsi="Times New Roman"/>
          <w:sz w:val="24"/>
          <w:szCs w:val="24"/>
        </w:rPr>
        <w:t xml:space="preserve"> No. 218868</w:t>
      </w:r>
    </w:p>
    <w:p w:rsidRPr="00A17A65" w:rsidR="00EB3D06" w:rsidRDefault="00EB3D06" w14:paraId="06470CC0" w14:textId="77777777">
      <w:pPr>
        <w:spacing w:after="160" w:line="259" w:lineRule="auto"/>
        <w:ind w:firstLine="0"/>
        <w:rPr>
          <w:rFonts w:ascii="Times New Roman" w:hAnsi="Times New Roman"/>
          <w:sz w:val="24"/>
          <w:szCs w:val="24"/>
        </w:rPr>
      </w:pPr>
      <w:r w:rsidRPr="00A17A65">
        <w:rPr>
          <w:rFonts w:ascii="Times New Roman" w:hAnsi="Times New Roman"/>
          <w:sz w:val="24"/>
          <w:szCs w:val="24"/>
        </w:rPr>
        <w:br w:type="page"/>
      </w:r>
    </w:p>
    <w:p w:rsidRPr="00A17A65" w:rsidR="00635336" w:rsidP="00635336" w:rsidRDefault="00635336" w14:paraId="5232CADF" w14:textId="2F3458FF">
      <w:pPr>
        <w:autoSpaceDE w:val="0"/>
        <w:autoSpaceDN w:val="0"/>
        <w:spacing w:line="240" w:lineRule="auto"/>
        <w:ind w:firstLine="0"/>
        <w:jc w:val="center"/>
        <w:rPr>
          <w:rFonts w:ascii="Times New Roman" w:hAnsi="Times New Roman"/>
          <w:sz w:val="24"/>
          <w:szCs w:val="24"/>
        </w:rPr>
      </w:pPr>
      <w:r w:rsidRPr="00A17A65">
        <w:rPr>
          <w:rFonts w:ascii="Times New Roman" w:hAnsi="Times New Roman"/>
          <w:b/>
          <w:bCs/>
          <w:sz w:val="24"/>
          <w:szCs w:val="24"/>
          <w:u w:val="single"/>
        </w:rPr>
        <w:lastRenderedPageBreak/>
        <w:t>CERTIFICATE OF SERVICE</w:t>
      </w:r>
    </w:p>
    <w:p w:rsidRPr="00A17A65" w:rsidR="00635336" w:rsidP="00635336" w:rsidRDefault="00635336" w14:paraId="019DBEAF" w14:textId="77777777">
      <w:pPr>
        <w:autoSpaceDE w:val="0"/>
        <w:autoSpaceDN w:val="0"/>
        <w:spacing w:line="240" w:lineRule="auto"/>
        <w:ind w:left="374" w:firstLine="0"/>
        <w:rPr>
          <w:rFonts w:ascii="Times New Roman" w:hAnsi="Times New Roman"/>
          <w:sz w:val="24"/>
          <w:szCs w:val="24"/>
        </w:rPr>
      </w:pPr>
      <w:r w:rsidRPr="00A17A65">
        <w:rPr>
          <w:rFonts w:ascii="Times New Roman" w:hAnsi="Times New Roman"/>
          <w:sz w:val="24"/>
          <w:szCs w:val="24"/>
        </w:rPr>
        <w:t> </w:t>
      </w:r>
    </w:p>
    <w:p w:rsidRPr="00A17A65" w:rsidR="00635336" w:rsidP="00635336" w:rsidRDefault="00635336" w14:paraId="1BA8E1BE" w14:textId="400D3981">
      <w:pPr>
        <w:autoSpaceDE w:val="0"/>
        <w:autoSpaceDN w:val="0"/>
        <w:spacing w:line="480" w:lineRule="auto"/>
        <w:ind w:firstLine="748"/>
        <w:rPr>
          <w:rFonts w:ascii="Times New Roman" w:hAnsi="Times New Roman"/>
          <w:sz w:val="24"/>
          <w:szCs w:val="24"/>
        </w:rPr>
      </w:pPr>
      <w:r w:rsidRPr="00A17A65">
        <w:rPr>
          <w:rFonts w:ascii="Times New Roman" w:hAnsi="Times New Roman"/>
          <w:sz w:val="24"/>
          <w:szCs w:val="24"/>
        </w:rPr>
        <w:t xml:space="preserve">I certify that I have served a copy of the foregoing pleading upon </w:t>
      </w:r>
      <w:r w:rsidRPr="00A17A65" w:rsidR="0036419E">
        <w:rPr>
          <w:rFonts w:ascii="Times New Roman" w:hAnsi="Times New Roman"/>
          <w:sz w:val="24"/>
          <w:szCs w:val="24"/>
        </w:rPr>
        <w:t>Franklin E. Engram, Assistant</w:t>
      </w:r>
      <w:r w:rsidRPr="00A17A65">
        <w:rPr>
          <w:rFonts w:ascii="Times New Roman" w:hAnsi="Times New Roman"/>
          <w:sz w:val="24"/>
          <w:szCs w:val="24"/>
        </w:rPr>
        <w:t xml:space="preserve"> District Attorney by delivering same to District Attorney’s Office - DeKalb County Courthouse, 556 N. McDonough Decatur, </w:t>
      </w:r>
      <w:smartTag w:uri="schemas-westgroup-com/westlawcitation" w:element="typecases">
        <w:smartTagPr>
          <w:attr w:name="TagPropertiesKey_Link" w:val="Georgia Laws 30030"/>
          <w:attr w:name="TagPropertiesForm" w:val="0"/>
          <w:attr w:name="TagPropertiesLongForm" w:val="Georgia 30030"/>
          <w:attr w:name="TagPropertiesShortForm" w:val="Georgia Laws 30030"/>
          <w:attr w:name="TagPropertiesJuris" w:val="0"/>
          <w:attr w:name="TagPropertiesCategory" w:val="1"/>
        </w:smartTagPr>
        <w:r w:rsidRPr="00A17A65">
          <w:rPr>
            <w:rFonts w:ascii="Times New Roman" w:hAnsi="Times New Roman"/>
            <w:sz w:val="24"/>
            <w:szCs w:val="24"/>
          </w:rPr>
          <w:t>Georgia 30030</w:t>
        </w:r>
      </w:smartTag>
      <w:r w:rsidRPr="00A17A65">
        <w:rPr>
          <w:rFonts w:ascii="Times New Roman" w:hAnsi="Times New Roman"/>
          <w:sz w:val="24"/>
          <w:szCs w:val="24"/>
        </w:rPr>
        <w:t>.</w:t>
      </w:r>
    </w:p>
    <w:p w:rsidRPr="00A17A65" w:rsidR="00EB3D06" w:rsidP="003D76A0" w:rsidRDefault="00EB3D06" w14:paraId="0C6490D0" w14:textId="61A0C812">
      <w:pPr>
        <w:autoSpaceDE w:val="0"/>
        <w:autoSpaceDN w:val="0"/>
        <w:spacing w:line="240" w:lineRule="auto"/>
        <w:ind w:firstLine="0"/>
        <w:rPr>
          <w:rFonts w:ascii="Times New Roman" w:hAnsi="Times New Roman"/>
          <w:sz w:val="24"/>
          <w:szCs w:val="24"/>
        </w:rPr>
      </w:pPr>
      <w:r w:rsidRPr="00A17A65">
        <w:rPr>
          <w:rFonts w:ascii="Times New Roman" w:hAnsi="Times New Roman"/>
          <w:sz w:val="24"/>
          <w:szCs w:val="24"/>
        </w:rPr>
        <w:t>     </w:t>
      </w:r>
      <w:r w:rsidRPr="00A17A65" w:rsidR="003D76A0">
        <w:rPr>
          <w:rFonts w:ascii="Times New Roman" w:hAnsi="Times New Roman"/>
          <w:sz w:val="24"/>
          <w:szCs w:val="24"/>
        </w:rPr>
        <w:tab/>
      </w:r>
      <w:r w:rsidRPr="00A17A65">
        <w:rPr>
          <w:rFonts w:ascii="Times New Roman" w:hAnsi="Times New Roman"/>
          <w:sz w:val="24"/>
          <w:szCs w:val="24"/>
        </w:rPr>
        <w:t xml:space="preserve">This </w:t>
      </w:r>
      <w:r w:rsidRPr="00A17A65" w:rsidR="0036419E">
        <w:rPr>
          <w:rFonts w:ascii="Times New Roman" w:hAnsi="Times New Roman"/>
          <w:sz w:val="24"/>
          <w:szCs w:val="24"/>
        </w:rPr>
        <w:t>16</w:t>
      </w:r>
      <w:r w:rsidRPr="00A17A65" w:rsidR="0036419E">
        <w:rPr>
          <w:rFonts w:ascii="Times New Roman" w:hAnsi="Times New Roman"/>
          <w:sz w:val="24"/>
          <w:szCs w:val="24"/>
          <w:vertAlign w:val="superscript"/>
        </w:rPr>
        <w:t>th</w:t>
      </w:r>
      <w:r w:rsidRPr="00A17A65" w:rsidR="0036419E">
        <w:rPr>
          <w:rFonts w:ascii="Times New Roman" w:hAnsi="Times New Roman"/>
          <w:sz w:val="24"/>
          <w:szCs w:val="24"/>
        </w:rPr>
        <w:t xml:space="preserve"> </w:t>
      </w:r>
      <w:r w:rsidRPr="00A17A65">
        <w:rPr>
          <w:rFonts w:ascii="Times New Roman" w:hAnsi="Times New Roman"/>
          <w:sz w:val="24"/>
          <w:szCs w:val="24"/>
        </w:rPr>
        <w:t>day of</w:t>
      </w:r>
      <w:r w:rsidRPr="00A17A65" w:rsidR="0036419E">
        <w:rPr>
          <w:rFonts w:ascii="Times New Roman" w:hAnsi="Times New Roman"/>
          <w:sz w:val="24"/>
          <w:szCs w:val="24"/>
        </w:rPr>
        <w:t xml:space="preserve"> March</w:t>
      </w:r>
      <w:r w:rsidRPr="00A17A65">
        <w:rPr>
          <w:rFonts w:ascii="Times New Roman" w:hAnsi="Times New Roman"/>
          <w:sz w:val="24"/>
          <w:szCs w:val="24"/>
        </w:rPr>
        <w:t>, 20</w:t>
      </w:r>
      <w:r w:rsidRPr="00A17A65" w:rsidR="0036419E">
        <w:rPr>
          <w:rFonts w:ascii="Times New Roman" w:hAnsi="Times New Roman"/>
          <w:sz w:val="24"/>
          <w:szCs w:val="24"/>
        </w:rPr>
        <w:t>20</w:t>
      </w:r>
      <w:r w:rsidRPr="00A17A65">
        <w:rPr>
          <w:rFonts w:ascii="Times New Roman" w:hAnsi="Times New Roman"/>
          <w:sz w:val="24"/>
          <w:szCs w:val="24"/>
        </w:rPr>
        <w:t xml:space="preserve">. </w:t>
      </w:r>
    </w:p>
    <w:p w:rsidRPr="00A17A65" w:rsidR="00EB3D06" w:rsidP="003D76A0" w:rsidRDefault="00EB3D06" w14:paraId="09143290" w14:textId="77777777">
      <w:pPr>
        <w:spacing w:line="240" w:lineRule="auto"/>
        <w:ind w:firstLine="0"/>
        <w:rPr>
          <w:rFonts w:ascii="Times New Roman" w:hAnsi="Times New Roman"/>
          <w:sz w:val="24"/>
          <w:szCs w:val="24"/>
        </w:rPr>
      </w:pPr>
    </w:p>
    <w:p w:rsidRPr="00A17A65" w:rsidR="00EB3D06" w:rsidP="003D76A0" w:rsidRDefault="00EB3D06" w14:paraId="66E47E39" w14:textId="77777777">
      <w:pPr>
        <w:spacing w:line="240" w:lineRule="auto"/>
        <w:ind w:firstLine="0"/>
        <w:rPr>
          <w:rFonts w:ascii="Times New Roman" w:hAnsi="Times New Roman"/>
          <w:sz w:val="24"/>
          <w:szCs w:val="24"/>
        </w:rPr>
      </w:pPr>
    </w:p>
    <w:p w:rsidRPr="00A17A65" w:rsidR="00EB3D06" w:rsidP="003D76A0" w:rsidRDefault="00EB3D06" w14:paraId="66CB4E96" w14:textId="77777777">
      <w:pPr>
        <w:spacing w:line="240" w:lineRule="auto"/>
        <w:ind w:left="5040" w:firstLine="0"/>
        <w:rPr>
          <w:rFonts w:ascii="Times New Roman" w:hAnsi="Times New Roman"/>
          <w:sz w:val="24"/>
          <w:szCs w:val="24"/>
          <w:u w:val="single"/>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r w:rsidRPr="00A17A65">
        <w:rPr>
          <w:rFonts w:ascii="Times New Roman" w:hAnsi="Times New Roman"/>
          <w:sz w:val="24"/>
          <w:szCs w:val="24"/>
          <w:u w:val="single"/>
        </w:rPr>
        <w:tab/>
      </w:r>
    </w:p>
    <w:p w:rsidRPr="00A17A65" w:rsidR="00EB3D06" w:rsidP="003D76A0" w:rsidRDefault="00EB3D06" w14:paraId="2092B054" w14:textId="77777777">
      <w:pPr>
        <w:spacing w:line="240" w:lineRule="auto"/>
        <w:ind w:left="5040" w:firstLine="0"/>
        <w:rPr>
          <w:rFonts w:ascii="Times New Roman" w:hAnsi="Times New Roman"/>
          <w:sz w:val="24"/>
          <w:szCs w:val="24"/>
        </w:rPr>
      </w:pPr>
      <w:r w:rsidRPr="00A17A65">
        <w:rPr>
          <w:rFonts w:ascii="Times New Roman" w:hAnsi="Times New Roman"/>
          <w:sz w:val="24"/>
          <w:szCs w:val="24"/>
        </w:rPr>
        <w:t>Scott W. DePlonty</w:t>
      </w:r>
    </w:p>
    <w:p w:rsidRPr="00A17A65" w:rsidR="00EB3D06" w:rsidP="003D76A0" w:rsidRDefault="00EB3D06" w14:paraId="36834635" w14:textId="77777777">
      <w:pPr>
        <w:spacing w:line="240" w:lineRule="auto"/>
        <w:ind w:left="5040" w:firstLine="0"/>
        <w:rPr>
          <w:rFonts w:ascii="Times New Roman" w:hAnsi="Times New Roman"/>
          <w:sz w:val="24"/>
          <w:szCs w:val="24"/>
        </w:rPr>
      </w:pPr>
      <w:r w:rsidRPr="00A17A65">
        <w:rPr>
          <w:rFonts w:ascii="Times New Roman" w:hAnsi="Times New Roman"/>
          <w:sz w:val="24"/>
          <w:szCs w:val="24"/>
        </w:rPr>
        <w:t>Assistant Public Defender</w:t>
      </w:r>
    </w:p>
    <w:p w:rsidRPr="00A17A65" w:rsidR="00EB3D06" w:rsidP="003D76A0" w:rsidRDefault="00EB3D06" w14:paraId="652921DD" w14:textId="77777777">
      <w:pPr>
        <w:spacing w:line="240" w:lineRule="auto"/>
        <w:ind w:left="5040" w:firstLine="0"/>
        <w:rPr>
          <w:rFonts w:ascii="Times New Roman" w:hAnsi="Times New Roman"/>
          <w:sz w:val="24"/>
          <w:szCs w:val="24"/>
        </w:rPr>
      </w:pPr>
      <w:r w:rsidRPr="00A17A65">
        <w:rPr>
          <w:rFonts w:ascii="Times New Roman" w:hAnsi="Times New Roman"/>
          <w:sz w:val="24"/>
          <w:szCs w:val="24"/>
        </w:rPr>
        <w:t xml:space="preserve">Georgia </w:t>
      </w:r>
      <w:proofErr w:type="gramStart"/>
      <w:r w:rsidRPr="00A17A65">
        <w:rPr>
          <w:rFonts w:ascii="Times New Roman" w:hAnsi="Times New Roman"/>
          <w:sz w:val="24"/>
          <w:szCs w:val="24"/>
        </w:rPr>
        <w:t>Bar</w:t>
      </w:r>
      <w:proofErr w:type="gramEnd"/>
      <w:r w:rsidRPr="00A17A65">
        <w:rPr>
          <w:rFonts w:ascii="Times New Roman" w:hAnsi="Times New Roman"/>
          <w:sz w:val="24"/>
          <w:szCs w:val="24"/>
        </w:rPr>
        <w:t xml:space="preserve"> No. 218868</w:t>
      </w:r>
    </w:p>
    <w:p w:rsidRPr="00A17A65" w:rsidR="00D561FF" w:rsidP="003D76A0" w:rsidRDefault="00D561FF" w14:paraId="64C2105A" w14:textId="77777777">
      <w:pPr>
        <w:spacing w:line="240" w:lineRule="auto"/>
        <w:ind w:firstLine="0"/>
        <w:rPr>
          <w:rFonts w:ascii="Times New Roman" w:hAnsi="Times New Roman"/>
          <w:sz w:val="24"/>
          <w:szCs w:val="24"/>
        </w:rPr>
      </w:pP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r w:rsidRPr="00A17A65">
        <w:rPr>
          <w:rFonts w:ascii="Times New Roman" w:hAnsi="Times New Roman"/>
          <w:sz w:val="24"/>
          <w:szCs w:val="24"/>
        </w:rPr>
        <w:tab/>
      </w:r>
    </w:p>
    <w:p w:rsidRPr="00A17A65" w:rsidR="003D76A0" w:rsidP="003D76A0" w:rsidRDefault="003D76A0" w14:paraId="0297F421" w14:textId="77777777">
      <w:pPr>
        <w:spacing w:line="240" w:lineRule="auto"/>
        <w:ind w:firstLine="0"/>
        <w:rPr>
          <w:rFonts w:ascii="Times New Roman" w:hAnsi="Times New Roman"/>
          <w:sz w:val="24"/>
          <w:szCs w:val="24"/>
        </w:rPr>
      </w:pPr>
    </w:p>
    <w:p w:rsidRPr="00A17A65" w:rsidR="003D76A0" w:rsidP="003D76A0" w:rsidRDefault="003D76A0" w14:paraId="1A7D53A8" w14:textId="77777777">
      <w:pPr>
        <w:spacing w:line="240" w:lineRule="auto"/>
        <w:ind w:firstLine="0"/>
        <w:rPr>
          <w:rFonts w:ascii="Times New Roman" w:hAnsi="Times New Roman"/>
          <w:sz w:val="24"/>
          <w:szCs w:val="24"/>
        </w:rPr>
      </w:pPr>
    </w:p>
    <w:p w:rsidRPr="00A17A65" w:rsidR="003D76A0" w:rsidP="003D76A0" w:rsidRDefault="003D76A0" w14:paraId="54FF1A51" w14:textId="77777777">
      <w:pPr>
        <w:spacing w:line="240" w:lineRule="auto"/>
        <w:ind w:firstLine="0"/>
        <w:rPr>
          <w:rFonts w:ascii="Times New Roman" w:hAnsi="Times New Roman"/>
          <w:sz w:val="24"/>
          <w:szCs w:val="24"/>
        </w:rPr>
      </w:pPr>
    </w:p>
    <w:p w:rsidRPr="00A17A65" w:rsidR="003D76A0" w:rsidP="003D76A0" w:rsidRDefault="003D76A0" w14:paraId="380A358D" w14:textId="77777777">
      <w:pPr>
        <w:spacing w:line="240" w:lineRule="auto"/>
        <w:ind w:firstLine="0"/>
        <w:rPr>
          <w:rFonts w:ascii="Times New Roman" w:hAnsi="Times New Roman"/>
          <w:sz w:val="24"/>
          <w:szCs w:val="24"/>
        </w:rPr>
      </w:pPr>
    </w:p>
    <w:p w:rsidRPr="00A17A65" w:rsidR="003D76A0" w:rsidP="003D76A0" w:rsidRDefault="003D76A0" w14:paraId="7AB5219C" w14:textId="77777777">
      <w:pPr>
        <w:spacing w:line="240" w:lineRule="auto"/>
        <w:ind w:firstLine="0"/>
        <w:rPr>
          <w:rFonts w:ascii="Times New Roman" w:hAnsi="Times New Roman"/>
          <w:sz w:val="24"/>
          <w:szCs w:val="24"/>
        </w:rPr>
      </w:pPr>
    </w:p>
    <w:p w:rsidRPr="00A17A65" w:rsidR="003D76A0" w:rsidP="003D76A0" w:rsidRDefault="003D76A0" w14:paraId="11D75124" w14:textId="77777777">
      <w:pPr>
        <w:spacing w:line="240" w:lineRule="auto"/>
        <w:ind w:firstLine="0"/>
        <w:rPr>
          <w:rFonts w:ascii="Times New Roman" w:hAnsi="Times New Roman"/>
          <w:sz w:val="24"/>
          <w:szCs w:val="24"/>
        </w:rPr>
      </w:pPr>
    </w:p>
    <w:p w:rsidRPr="00A17A65" w:rsidR="003D76A0" w:rsidP="003D76A0" w:rsidRDefault="003D76A0" w14:paraId="0C50821C" w14:textId="77777777">
      <w:pPr>
        <w:spacing w:line="240" w:lineRule="auto"/>
        <w:ind w:firstLine="0"/>
        <w:rPr>
          <w:rFonts w:ascii="Times New Roman" w:hAnsi="Times New Roman"/>
          <w:sz w:val="24"/>
          <w:szCs w:val="24"/>
        </w:rPr>
      </w:pPr>
    </w:p>
    <w:p w:rsidRPr="00A17A65" w:rsidR="003D76A0" w:rsidP="003D76A0" w:rsidRDefault="003D76A0" w14:paraId="079C3036" w14:textId="77777777">
      <w:pPr>
        <w:spacing w:line="240" w:lineRule="auto"/>
        <w:ind w:firstLine="0"/>
        <w:rPr>
          <w:rFonts w:ascii="Times New Roman" w:hAnsi="Times New Roman"/>
          <w:sz w:val="24"/>
          <w:szCs w:val="24"/>
        </w:rPr>
      </w:pPr>
    </w:p>
    <w:p w:rsidRPr="00A17A65" w:rsidR="003D76A0" w:rsidP="003D76A0" w:rsidRDefault="003D76A0" w14:paraId="0DF23866" w14:textId="77777777">
      <w:pPr>
        <w:spacing w:line="240" w:lineRule="auto"/>
        <w:ind w:firstLine="0"/>
        <w:rPr>
          <w:rFonts w:ascii="Times New Roman" w:hAnsi="Times New Roman"/>
          <w:sz w:val="24"/>
          <w:szCs w:val="24"/>
        </w:rPr>
      </w:pPr>
    </w:p>
    <w:p w:rsidRPr="00A17A65" w:rsidR="003D76A0" w:rsidP="003D76A0" w:rsidRDefault="003D76A0" w14:paraId="206A5E0C" w14:textId="77777777">
      <w:pPr>
        <w:spacing w:line="240" w:lineRule="auto"/>
        <w:ind w:firstLine="0"/>
        <w:rPr>
          <w:rFonts w:ascii="Times New Roman" w:hAnsi="Times New Roman"/>
          <w:sz w:val="24"/>
          <w:szCs w:val="24"/>
        </w:rPr>
      </w:pPr>
    </w:p>
    <w:p w:rsidRPr="00A17A65" w:rsidR="003D76A0" w:rsidP="003D76A0" w:rsidRDefault="003D76A0" w14:paraId="2BA6C6A8" w14:textId="77777777">
      <w:pPr>
        <w:spacing w:line="240" w:lineRule="auto"/>
        <w:ind w:firstLine="0"/>
        <w:rPr>
          <w:rFonts w:ascii="Times New Roman" w:hAnsi="Times New Roman"/>
          <w:sz w:val="24"/>
          <w:szCs w:val="24"/>
        </w:rPr>
      </w:pPr>
    </w:p>
    <w:p w:rsidRPr="00A17A65" w:rsidR="003D76A0" w:rsidP="003D76A0" w:rsidRDefault="003D76A0" w14:paraId="381FDBC5" w14:textId="77777777">
      <w:pPr>
        <w:spacing w:line="240" w:lineRule="auto"/>
        <w:ind w:firstLine="0"/>
        <w:rPr>
          <w:rFonts w:ascii="Times New Roman" w:hAnsi="Times New Roman"/>
          <w:sz w:val="24"/>
          <w:szCs w:val="24"/>
        </w:rPr>
      </w:pPr>
    </w:p>
    <w:p w:rsidRPr="00A17A65" w:rsidR="003D76A0" w:rsidP="003D76A0" w:rsidRDefault="003D76A0" w14:paraId="393EEC02" w14:textId="77777777">
      <w:pPr>
        <w:spacing w:line="240" w:lineRule="auto"/>
        <w:ind w:firstLine="0"/>
        <w:rPr>
          <w:rFonts w:ascii="Times New Roman" w:hAnsi="Times New Roman"/>
          <w:sz w:val="24"/>
          <w:szCs w:val="24"/>
        </w:rPr>
      </w:pPr>
    </w:p>
    <w:p w:rsidRPr="00A17A65" w:rsidR="003D76A0" w:rsidP="003D76A0" w:rsidRDefault="003D76A0" w14:paraId="3DF0E198" w14:textId="77777777">
      <w:pPr>
        <w:spacing w:line="240" w:lineRule="auto"/>
        <w:ind w:firstLine="0"/>
        <w:rPr>
          <w:rFonts w:ascii="Times New Roman" w:hAnsi="Times New Roman"/>
          <w:sz w:val="24"/>
          <w:szCs w:val="24"/>
        </w:rPr>
      </w:pPr>
    </w:p>
    <w:p w:rsidRPr="00A17A65" w:rsidR="003D76A0" w:rsidP="003D76A0" w:rsidRDefault="003D76A0" w14:paraId="5D0B4807" w14:textId="77777777">
      <w:pPr>
        <w:spacing w:line="240" w:lineRule="auto"/>
        <w:ind w:firstLine="0"/>
        <w:rPr>
          <w:rFonts w:ascii="Times New Roman" w:hAnsi="Times New Roman"/>
          <w:sz w:val="24"/>
          <w:szCs w:val="24"/>
        </w:rPr>
      </w:pPr>
    </w:p>
    <w:p w:rsidRPr="00A17A65" w:rsidR="003D76A0" w:rsidP="003D76A0" w:rsidRDefault="003D76A0" w14:paraId="14D71D25" w14:textId="77777777">
      <w:pPr>
        <w:spacing w:line="240" w:lineRule="auto"/>
        <w:ind w:firstLine="0"/>
        <w:rPr>
          <w:rFonts w:ascii="Times New Roman" w:hAnsi="Times New Roman"/>
          <w:sz w:val="24"/>
          <w:szCs w:val="24"/>
        </w:rPr>
      </w:pPr>
    </w:p>
    <w:p w:rsidRPr="00A17A65" w:rsidR="003D76A0" w:rsidP="003D76A0" w:rsidRDefault="003D76A0" w14:paraId="1B85DDCC" w14:textId="77777777">
      <w:pPr>
        <w:spacing w:line="240" w:lineRule="auto"/>
        <w:ind w:firstLine="0"/>
        <w:rPr>
          <w:rFonts w:ascii="Times New Roman" w:hAnsi="Times New Roman"/>
          <w:sz w:val="24"/>
          <w:szCs w:val="24"/>
        </w:rPr>
      </w:pPr>
    </w:p>
    <w:p w:rsidRPr="00A17A65" w:rsidR="003D76A0" w:rsidP="003D76A0" w:rsidRDefault="003D76A0" w14:paraId="799AAE47" w14:textId="77777777">
      <w:pPr>
        <w:spacing w:line="240" w:lineRule="auto"/>
        <w:ind w:firstLine="0"/>
        <w:rPr>
          <w:rFonts w:ascii="Times New Roman" w:hAnsi="Times New Roman"/>
          <w:sz w:val="24"/>
          <w:szCs w:val="24"/>
        </w:rPr>
      </w:pPr>
    </w:p>
    <w:p w:rsidRPr="00A17A65" w:rsidR="003D76A0" w:rsidP="003D76A0" w:rsidRDefault="003D76A0" w14:paraId="3E1CCB76" w14:textId="77777777">
      <w:pPr>
        <w:spacing w:line="240" w:lineRule="auto"/>
        <w:ind w:firstLine="0"/>
        <w:rPr>
          <w:rFonts w:ascii="Times New Roman" w:hAnsi="Times New Roman"/>
          <w:sz w:val="24"/>
          <w:szCs w:val="24"/>
        </w:rPr>
      </w:pPr>
    </w:p>
    <w:p w:rsidRPr="00A17A65" w:rsidR="003D76A0" w:rsidP="003D76A0" w:rsidRDefault="003D76A0" w14:paraId="71B63678" w14:textId="77777777">
      <w:pPr>
        <w:spacing w:line="240" w:lineRule="auto"/>
        <w:ind w:firstLine="0"/>
        <w:rPr>
          <w:rFonts w:ascii="Times New Roman" w:hAnsi="Times New Roman"/>
          <w:sz w:val="24"/>
          <w:szCs w:val="24"/>
        </w:rPr>
      </w:pPr>
    </w:p>
    <w:p w:rsidRPr="00A17A65" w:rsidR="003D76A0" w:rsidP="003D76A0" w:rsidRDefault="003D76A0" w14:paraId="76549A2B" w14:textId="77777777">
      <w:pPr>
        <w:spacing w:line="240" w:lineRule="auto"/>
        <w:ind w:firstLine="0"/>
        <w:rPr>
          <w:rFonts w:ascii="Times New Roman" w:hAnsi="Times New Roman"/>
          <w:sz w:val="24"/>
          <w:szCs w:val="24"/>
        </w:rPr>
      </w:pPr>
    </w:p>
    <w:p w:rsidRPr="00A17A65" w:rsidR="003D76A0" w:rsidP="003D76A0" w:rsidRDefault="003D76A0" w14:paraId="26AB5823" w14:textId="77777777">
      <w:pPr>
        <w:spacing w:line="240" w:lineRule="auto"/>
        <w:ind w:firstLine="0"/>
        <w:rPr>
          <w:rFonts w:ascii="Times New Roman" w:hAnsi="Times New Roman"/>
          <w:sz w:val="24"/>
          <w:szCs w:val="24"/>
        </w:rPr>
      </w:pPr>
    </w:p>
    <w:p w:rsidRPr="00A17A65" w:rsidR="003D76A0" w:rsidP="003D76A0" w:rsidRDefault="003D76A0" w14:paraId="1660FB94" w14:textId="77777777">
      <w:pPr>
        <w:spacing w:line="240" w:lineRule="auto"/>
        <w:ind w:firstLine="0"/>
        <w:rPr>
          <w:rFonts w:ascii="Times New Roman" w:hAnsi="Times New Roman"/>
          <w:sz w:val="24"/>
          <w:szCs w:val="24"/>
        </w:rPr>
      </w:pPr>
    </w:p>
    <w:p w:rsidRPr="00A17A65" w:rsidR="003D76A0" w:rsidP="003D76A0" w:rsidRDefault="003D76A0" w14:paraId="21A00D79" w14:textId="77777777">
      <w:pPr>
        <w:spacing w:line="240" w:lineRule="auto"/>
        <w:ind w:firstLine="0"/>
        <w:rPr>
          <w:rFonts w:ascii="Times New Roman" w:hAnsi="Times New Roman"/>
          <w:sz w:val="24"/>
          <w:szCs w:val="24"/>
        </w:rPr>
      </w:pPr>
    </w:p>
    <w:p w:rsidRPr="00A17A65" w:rsidR="003D76A0" w:rsidP="003D76A0" w:rsidRDefault="003D76A0" w14:paraId="143190FC" w14:textId="77777777">
      <w:pPr>
        <w:spacing w:line="240" w:lineRule="auto"/>
        <w:ind w:firstLine="0"/>
        <w:rPr>
          <w:rFonts w:ascii="Times New Roman" w:hAnsi="Times New Roman"/>
          <w:sz w:val="24"/>
          <w:szCs w:val="24"/>
        </w:rPr>
      </w:pPr>
    </w:p>
    <w:p w:rsidRPr="00A17A65" w:rsidR="003D76A0" w:rsidP="003D76A0" w:rsidRDefault="003D76A0" w14:paraId="4C93C599" w14:textId="77777777">
      <w:pPr>
        <w:spacing w:line="240" w:lineRule="auto"/>
        <w:ind w:firstLine="0"/>
        <w:rPr>
          <w:rFonts w:ascii="Times New Roman" w:hAnsi="Times New Roman"/>
          <w:sz w:val="24"/>
          <w:szCs w:val="24"/>
        </w:rPr>
      </w:pPr>
    </w:p>
    <w:p w:rsidRPr="00A17A65" w:rsidR="003D76A0" w:rsidP="003D76A0" w:rsidRDefault="003D76A0" w14:paraId="5C10654F" w14:textId="77777777">
      <w:pPr>
        <w:spacing w:line="240" w:lineRule="auto"/>
        <w:ind w:firstLine="0"/>
        <w:rPr>
          <w:rFonts w:ascii="Times New Roman" w:hAnsi="Times New Roman"/>
          <w:sz w:val="24"/>
          <w:szCs w:val="24"/>
        </w:rPr>
      </w:pPr>
    </w:p>
    <w:p w:rsidRPr="00A17A65" w:rsidR="003D76A0" w:rsidP="003D76A0" w:rsidRDefault="003D76A0" w14:paraId="5BD4DADD" w14:textId="69B9C868">
      <w:pPr>
        <w:spacing w:line="240" w:lineRule="auto"/>
        <w:ind w:firstLine="0"/>
        <w:rPr>
          <w:rFonts w:ascii="Times New Roman" w:hAnsi="Times New Roman"/>
          <w:sz w:val="24"/>
          <w:szCs w:val="24"/>
        </w:rPr>
      </w:pPr>
      <w:r w:rsidRPr="00A17A65">
        <w:rPr>
          <w:rFonts w:ascii="Times New Roman" w:hAnsi="Times New Roman"/>
          <w:sz w:val="24"/>
          <w:szCs w:val="24"/>
        </w:rPr>
        <w:t>Law Office of the Public Defender</w:t>
      </w:r>
    </w:p>
    <w:p w:rsidRPr="00A17A65" w:rsidR="003D76A0" w:rsidP="003D76A0" w:rsidRDefault="003D76A0" w14:paraId="2116B6CD" w14:textId="77777777">
      <w:pPr>
        <w:spacing w:line="240" w:lineRule="auto"/>
        <w:ind w:firstLine="0"/>
        <w:rPr>
          <w:rFonts w:ascii="Times New Roman" w:hAnsi="Times New Roman"/>
          <w:sz w:val="24"/>
          <w:szCs w:val="24"/>
        </w:rPr>
      </w:pPr>
      <w:r w:rsidRPr="00A17A65">
        <w:rPr>
          <w:rFonts w:ascii="Times New Roman" w:hAnsi="Times New Roman"/>
          <w:sz w:val="24"/>
          <w:szCs w:val="24"/>
        </w:rPr>
        <w:t>320 Church Street</w:t>
      </w:r>
    </w:p>
    <w:p w:rsidRPr="00A17A65" w:rsidR="003D76A0" w:rsidP="003D76A0" w:rsidRDefault="003D76A0" w14:paraId="7F6F9077" w14:textId="77777777">
      <w:pPr>
        <w:spacing w:line="240" w:lineRule="auto"/>
        <w:ind w:firstLine="0"/>
        <w:rPr>
          <w:rFonts w:ascii="Times New Roman" w:hAnsi="Times New Roman"/>
          <w:sz w:val="24"/>
          <w:szCs w:val="24"/>
        </w:rPr>
      </w:pPr>
      <w:r w:rsidRPr="00A17A65">
        <w:rPr>
          <w:rFonts w:ascii="Times New Roman" w:hAnsi="Times New Roman"/>
          <w:sz w:val="24"/>
          <w:szCs w:val="24"/>
        </w:rPr>
        <w:lastRenderedPageBreak/>
        <w:t>Decatur, Georgia 30030</w:t>
      </w:r>
    </w:p>
    <w:p w:rsidRPr="00A17A65" w:rsidR="003D76A0" w:rsidP="003D76A0" w:rsidRDefault="003D76A0" w14:paraId="760615B2" w14:textId="77777777">
      <w:pPr>
        <w:spacing w:line="240" w:lineRule="auto"/>
        <w:ind w:firstLine="0"/>
        <w:rPr>
          <w:rFonts w:ascii="Times New Roman" w:hAnsi="Times New Roman"/>
          <w:sz w:val="24"/>
          <w:szCs w:val="24"/>
        </w:rPr>
      </w:pPr>
      <w:r w:rsidRPr="00A17A65">
        <w:rPr>
          <w:rFonts w:ascii="Times New Roman" w:hAnsi="Times New Roman"/>
          <w:sz w:val="24"/>
          <w:szCs w:val="24"/>
        </w:rPr>
        <w:t>(404) 371-2222</w:t>
      </w:r>
    </w:p>
    <w:p w:rsidRPr="00A17A65" w:rsidR="008742C3" w:rsidP="003D76A0" w:rsidRDefault="003D76A0" w14:paraId="03FA3EBD" w14:textId="46293AC6">
      <w:pPr>
        <w:spacing w:line="240" w:lineRule="auto"/>
        <w:ind w:firstLine="0"/>
        <w:rPr>
          <w:rFonts w:ascii="Times New Roman" w:hAnsi="Times New Roman"/>
          <w:sz w:val="24"/>
          <w:szCs w:val="24"/>
        </w:rPr>
      </w:pPr>
      <w:r w:rsidRPr="00A17A65">
        <w:rPr>
          <w:rFonts w:ascii="Times New Roman" w:hAnsi="Times New Roman"/>
          <w:sz w:val="24"/>
          <w:szCs w:val="24"/>
        </w:rPr>
        <w:t>(404) 371-2298 Fax</w:t>
      </w:r>
    </w:p>
    <w:sectPr w:rsidRPr="00A17A65" w:rsidR="008742C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6B" w:rsidP="00D561FF" w:rsidRDefault="0048726B" w14:paraId="7E294ED2" w14:textId="77777777">
      <w:pPr>
        <w:spacing w:line="240" w:lineRule="auto"/>
      </w:pPr>
      <w:r>
        <w:separator/>
      </w:r>
    </w:p>
  </w:endnote>
  <w:endnote w:type="continuationSeparator" w:id="0">
    <w:p w:rsidR="0048726B" w:rsidP="00D561FF" w:rsidRDefault="0048726B" w14:paraId="523B539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6B" w:rsidP="00D561FF" w:rsidRDefault="0048726B" w14:paraId="54E55797" w14:textId="77777777">
      <w:pPr>
        <w:spacing w:line="240" w:lineRule="auto"/>
      </w:pPr>
      <w:r>
        <w:separator/>
      </w:r>
    </w:p>
  </w:footnote>
  <w:footnote w:type="continuationSeparator" w:id="0">
    <w:p w:rsidR="0048726B" w:rsidP="00D561FF" w:rsidRDefault="0048726B" w14:paraId="207B3C6C" w14:textId="77777777">
      <w:pPr>
        <w:spacing w:line="240" w:lineRule="auto"/>
      </w:pPr>
      <w:r>
        <w:continuationSeparator/>
      </w:r>
    </w:p>
  </w:footnote>
  <w:footnote w:id="1">
    <w:p w:rsidRPr="00B540A5" w:rsidR="00D561FF" w:rsidP="00D561FF" w:rsidRDefault="00D561FF" w14:paraId="4F6060CF"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1">
        <w:r w:rsidRPr="00B540A5">
          <w:rPr>
            <w:rStyle w:val="Hyperlink"/>
            <w:rFonts w:ascii="Times New Roman" w:hAnsi="Times New Roman"/>
            <w:sz w:val="24"/>
            <w:szCs w:val="24"/>
          </w:rPr>
          <w:t>https://www.who.int/dg/speeches/detail/who-director-general-s-opening-remarks-at-the-media-briefing-on-covid-19---11-march-2020</w:t>
        </w:r>
      </w:hyperlink>
      <w:r w:rsidRPr="00B540A5">
        <w:rPr>
          <w:rFonts w:ascii="Times New Roman" w:hAnsi="Times New Roman"/>
          <w:sz w:val="24"/>
          <w:szCs w:val="24"/>
        </w:rPr>
        <w:t xml:space="preserve"> </w:t>
      </w:r>
    </w:p>
  </w:footnote>
  <w:footnote w:id="2">
    <w:p w:rsidRPr="00B540A5" w:rsidR="00D561FF" w:rsidP="00D561FF" w:rsidRDefault="00D561FF" w14:paraId="3F6EC21C"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2">
        <w:r w:rsidRPr="00B540A5">
          <w:rPr>
            <w:rStyle w:val="Hyperlink"/>
            <w:rFonts w:ascii="Times New Roman" w:hAnsi="Times New Roman"/>
            <w:sz w:val="24"/>
            <w:szCs w:val="24"/>
          </w:rPr>
          <w:t>https://www.sfdph.org/dph/alerts/coronavirus.asp</w:t>
        </w:r>
      </w:hyperlink>
      <w:r w:rsidRPr="00B540A5">
        <w:rPr>
          <w:rFonts w:ascii="Times New Roman" w:hAnsi="Times New Roman"/>
          <w:sz w:val="24"/>
          <w:szCs w:val="24"/>
        </w:rPr>
        <w:t xml:space="preserve">, </w:t>
      </w:r>
      <w:hyperlink w:history="1" r:id="rId3">
        <w:r w:rsidRPr="00B540A5">
          <w:rPr>
            <w:rStyle w:val="Hyperlink"/>
            <w:rFonts w:ascii="Times New Roman" w:hAnsi="Times New Roman"/>
            <w:sz w:val="24"/>
            <w:szCs w:val="24"/>
          </w:rPr>
          <w:t>https://abc7news.com/5990803/</w:t>
        </w:r>
      </w:hyperlink>
    </w:p>
  </w:footnote>
  <w:footnote w:id="3">
    <w:p w:rsidRPr="00B540A5" w:rsidR="00D561FF" w:rsidP="00D561FF" w:rsidRDefault="00D561FF" w14:paraId="17198F01"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4">
        <w:r w:rsidRPr="00B540A5">
          <w:rPr>
            <w:rStyle w:val="Hyperlink"/>
            <w:rFonts w:ascii="Times New Roman" w:hAnsi="Times New Roman"/>
            <w:sz w:val="24"/>
            <w:szCs w:val="24"/>
          </w:rPr>
          <w:t>https://www.fox5atlanta.com/news/georgia-general-assembly-to-suspend-2020-legislative-session-amid-coronavirus-concerns</w:t>
        </w:r>
      </w:hyperlink>
      <w:r w:rsidRPr="00B540A5">
        <w:rPr>
          <w:rFonts w:ascii="Times New Roman" w:hAnsi="Times New Roman"/>
          <w:sz w:val="24"/>
          <w:szCs w:val="24"/>
        </w:rPr>
        <w:t xml:space="preserve"> </w:t>
      </w:r>
    </w:p>
  </w:footnote>
  <w:footnote w:id="4">
    <w:p w:rsidRPr="00B540A5" w:rsidR="00D561FF" w:rsidP="00D561FF" w:rsidRDefault="00D561FF" w14:paraId="4A8FE33E"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5">
        <w:r w:rsidRPr="00B540A5">
          <w:rPr>
            <w:rStyle w:val="Hyperlink"/>
            <w:rFonts w:ascii="Times New Roman" w:hAnsi="Times New Roman"/>
            <w:sz w:val="24"/>
            <w:szCs w:val="24"/>
          </w:rPr>
          <w:t>https://www.11alive.com/article/news/health/coronavirus/coronavirus-school-closures-georgia/85-745b13b7-32a6-45f3-a041-f765a36e10bc</w:t>
        </w:r>
      </w:hyperlink>
      <w:r w:rsidRPr="00B540A5">
        <w:rPr>
          <w:rFonts w:ascii="Times New Roman" w:hAnsi="Times New Roman"/>
          <w:sz w:val="24"/>
          <w:szCs w:val="24"/>
        </w:rPr>
        <w:t xml:space="preserve"> </w:t>
      </w:r>
    </w:p>
  </w:footnote>
  <w:footnote w:id="5">
    <w:p w:rsidRPr="00B540A5" w:rsidR="00D561FF" w:rsidP="00D561FF" w:rsidRDefault="00D561FF" w14:paraId="0D0D9F1D"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6">
        <w:r w:rsidRPr="00B540A5">
          <w:rPr>
            <w:rStyle w:val="Hyperlink"/>
            <w:rFonts w:ascii="Times New Roman" w:hAnsi="Times New Roman"/>
            <w:sz w:val="24"/>
            <w:szCs w:val="24"/>
          </w:rPr>
          <w:t>https://www.cdc.gov/coronavirus/2019-ncov/index.html</w:t>
        </w:r>
      </w:hyperlink>
    </w:p>
  </w:footnote>
  <w:footnote w:id="6">
    <w:p w:rsidRPr="00B540A5" w:rsidR="00D561FF" w:rsidP="00D561FF" w:rsidRDefault="00D561FF" w14:paraId="5E9DC9FD"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7">
        <w:r w:rsidRPr="00B540A5">
          <w:rPr>
            <w:rStyle w:val="Hyperlink"/>
            <w:rFonts w:ascii="Times New Roman" w:hAnsi="Times New Roman"/>
            <w:sz w:val="24"/>
            <w:szCs w:val="24"/>
          </w:rPr>
          <w:t>https://www.cdc.gov/coronavirus/2019-ncov/about/prevention.html?CDC_AA_refVal=https%3A%2F%2Fwww.cdc.gov%2Fcoronavirus%2F2019-ncov%2Fabout%2Fprevention-treatment.html</w:t>
        </w:r>
      </w:hyperlink>
      <w:r w:rsidRPr="00B540A5">
        <w:rPr>
          <w:rFonts w:ascii="Times New Roman" w:hAnsi="Times New Roman"/>
          <w:sz w:val="24"/>
          <w:szCs w:val="24"/>
        </w:rPr>
        <w:t xml:space="preserve"> </w:t>
      </w:r>
    </w:p>
  </w:footnote>
  <w:footnote w:id="7">
    <w:p w:rsidRPr="00B540A5" w:rsidR="00D561FF" w:rsidP="00D561FF" w:rsidRDefault="00D561FF" w14:paraId="665AE06D"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8">
        <w:r w:rsidRPr="00B540A5">
          <w:rPr>
            <w:rStyle w:val="Hyperlink"/>
            <w:rFonts w:ascii="Times New Roman" w:hAnsi="Times New Roman"/>
            <w:sz w:val="24"/>
            <w:szCs w:val="24"/>
          </w:rPr>
          <w:t>https://www.usatoday.com/story/news/health/2020/03/11/coronavirus-flattening-curve-quarantine-stop-spread/5021564002/</w:t>
        </w:r>
      </w:hyperlink>
      <w:r w:rsidRPr="00B540A5">
        <w:rPr>
          <w:rFonts w:ascii="Times New Roman" w:hAnsi="Times New Roman"/>
          <w:sz w:val="24"/>
          <w:szCs w:val="24"/>
        </w:rPr>
        <w:t xml:space="preserve"> </w:t>
      </w:r>
    </w:p>
  </w:footnote>
  <w:footnote w:id="8">
    <w:p w:rsidRPr="00B540A5" w:rsidR="00CA7991" w:rsidRDefault="00CA7991" w14:paraId="42D3F05C" w14:textId="67ADE42F">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9">
        <w:r w:rsidRPr="00B540A5">
          <w:rPr>
            <w:rStyle w:val="Hyperlink"/>
            <w:rFonts w:ascii="Times New Roman" w:hAnsi="Times New Roman"/>
            <w:sz w:val="24"/>
            <w:szCs w:val="24"/>
          </w:rPr>
          <w:t>https://slate.com/news-and-politics/2020/03/coronavirus-civil-rights-jails-and-prisons.amp?__twitter_impression=true&amp;fbclid=IwAR3v5GwtfkVQPKz9wV-r0Z3K4NPrhSnsrd5zgylqd8idN17RWGP9QQ0k7fs</w:t>
        </w:r>
      </w:hyperlink>
      <w:r w:rsidRPr="00B540A5">
        <w:rPr>
          <w:rFonts w:ascii="Times New Roman" w:hAnsi="Times New Roman"/>
          <w:sz w:val="24"/>
          <w:szCs w:val="24"/>
        </w:rPr>
        <w:t xml:space="preserve"> </w:t>
      </w:r>
    </w:p>
  </w:footnote>
  <w:footnote w:id="9">
    <w:p w:rsidRPr="00B540A5" w:rsidR="00D561FF" w:rsidP="00D561FF" w:rsidRDefault="00D561FF" w14:paraId="4760968E"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10">
        <w:r w:rsidRPr="00B540A5">
          <w:rPr>
            <w:rStyle w:val="Hyperlink"/>
            <w:rFonts w:ascii="Times New Roman" w:hAnsi="Times New Roman"/>
            <w:sz w:val="24"/>
            <w:szCs w:val="24"/>
          </w:rPr>
          <w:t>https://www.theverge.com/2020/3/7/21167807/coronavirus-prison-jail-health-outbreak-covid-19-flu-soap</w:t>
        </w:r>
      </w:hyperlink>
    </w:p>
  </w:footnote>
  <w:footnote w:id="10">
    <w:p w:rsidRPr="00B540A5" w:rsidR="00D561FF" w:rsidP="00D561FF" w:rsidRDefault="00D561FF" w14:paraId="5F7CA112"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11">
        <w:r w:rsidRPr="00B540A5">
          <w:rPr>
            <w:rStyle w:val="Hyperlink"/>
            <w:rFonts w:ascii="Times New Roman" w:hAnsi="Times New Roman"/>
            <w:sz w:val="24"/>
            <w:szCs w:val="24"/>
          </w:rPr>
          <w:t>https://apnews.com/af98b0a38aaabedbcb059092db356697</w:t>
        </w:r>
      </w:hyperlink>
    </w:p>
  </w:footnote>
  <w:footnote w:id="11">
    <w:p w:rsidRPr="00B540A5" w:rsidR="003F107F" w:rsidP="00B540A5" w:rsidRDefault="003F107F" w14:paraId="0517B6ED" w14:textId="7777777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O.C.G.A. 17-6-1 </w:t>
      </w:r>
    </w:p>
  </w:footnote>
  <w:footnote w:id="12">
    <w:p w:rsidRPr="00B540A5" w:rsidR="00C91B40" w:rsidP="00B540A5" w:rsidRDefault="00C91B40" w14:paraId="43A508A4" w14:textId="18E93FBE">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Joseph A. Bick, </w:t>
      </w:r>
      <w:r w:rsidRPr="00B540A5">
        <w:rPr>
          <w:rFonts w:ascii="Times New Roman" w:hAnsi="Times New Roman"/>
          <w:i/>
          <w:sz w:val="24"/>
          <w:szCs w:val="24"/>
        </w:rPr>
        <w:t>Infection Control in Jails and Prisons</w:t>
      </w:r>
      <w:r w:rsidRPr="00B540A5">
        <w:rPr>
          <w:rFonts w:ascii="Times New Roman" w:hAnsi="Times New Roman"/>
          <w:sz w:val="24"/>
          <w:szCs w:val="24"/>
        </w:rPr>
        <w:t xml:space="preserve">, </w:t>
      </w:r>
      <w:r w:rsidRPr="00B540A5" w:rsidR="00164E0D">
        <w:rPr>
          <w:rFonts w:ascii="Times New Roman" w:hAnsi="Times New Roman"/>
          <w:sz w:val="24"/>
          <w:szCs w:val="24"/>
        </w:rPr>
        <w:t>45 Clinical Infectious Diseases, 1047, 1047 (2007)</w:t>
      </w:r>
      <w:r w:rsidRPr="00B540A5">
        <w:rPr>
          <w:rFonts w:ascii="Times New Roman" w:hAnsi="Times New Roman"/>
          <w:sz w:val="24"/>
          <w:szCs w:val="24"/>
        </w:rPr>
        <w:t>.</w:t>
      </w:r>
    </w:p>
  </w:footnote>
  <w:footnote w:id="13">
    <w:p w:rsidRPr="00B540A5" w:rsidR="00560EA4" w:rsidP="00B540A5" w:rsidRDefault="00560EA4" w14:paraId="3351B627" w14:textId="436262D7">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Laura M. </w:t>
      </w:r>
      <w:proofErr w:type="spellStart"/>
      <w:r w:rsidRPr="00B540A5">
        <w:rPr>
          <w:rFonts w:ascii="Times New Roman" w:hAnsi="Times New Roman"/>
          <w:sz w:val="24"/>
          <w:szCs w:val="24"/>
        </w:rPr>
        <w:t>Maruschak</w:t>
      </w:r>
      <w:proofErr w:type="spellEnd"/>
      <w:r w:rsidRPr="00B540A5">
        <w:rPr>
          <w:rFonts w:ascii="Times New Roman" w:hAnsi="Times New Roman"/>
          <w:sz w:val="24"/>
          <w:szCs w:val="24"/>
        </w:rPr>
        <w:t xml:space="preserve"> </w:t>
      </w:r>
      <w:r w:rsidRPr="00B540A5">
        <w:rPr>
          <w:rFonts w:ascii="Times New Roman" w:hAnsi="Times New Roman"/>
          <w:i/>
          <w:sz w:val="24"/>
          <w:szCs w:val="24"/>
        </w:rPr>
        <w:t>et al</w:t>
      </w:r>
      <w:r w:rsidRPr="00B540A5">
        <w:rPr>
          <w:rFonts w:ascii="Times New Roman" w:hAnsi="Times New Roman"/>
          <w:sz w:val="24"/>
          <w:szCs w:val="24"/>
        </w:rPr>
        <w:t xml:space="preserve">., </w:t>
      </w:r>
      <w:r w:rsidRPr="00B540A5" w:rsidR="00E30EDC">
        <w:rPr>
          <w:rFonts w:ascii="Times New Roman" w:hAnsi="Times New Roman"/>
          <w:sz w:val="24"/>
          <w:szCs w:val="24"/>
        </w:rPr>
        <w:t xml:space="preserve">Bureau of Just. Stat., U.S. Dep’t of </w:t>
      </w:r>
      <w:r w:rsidRPr="00B540A5" w:rsidR="00B540A5">
        <w:rPr>
          <w:rFonts w:ascii="Times New Roman" w:hAnsi="Times New Roman"/>
          <w:sz w:val="24"/>
          <w:szCs w:val="24"/>
        </w:rPr>
        <w:t>Just.</w:t>
      </w:r>
      <w:r w:rsidRPr="00B540A5" w:rsidR="00E30EDC">
        <w:rPr>
          <w:rFonts w:ascii="Times New Roman" w:hAnsi="Times New Roman"/>
          <w:sz w:val="24"/>
          <w:szCs w:val="24"/>
        </w:rPr>
        <w:t xml:space="preserve"> </w:t>
      </w:r>
      <w:r w:rsidRPr="00B540A5" w:rsidR="00E30EDC">
        <w:rPr>
          <w:rFonts w:ascii="Times New Roman" w:hAnsi="Times New Roman"/>
          <w:sz w:val="24"/>
          <w:szCs w:val="24"/>
          <w:u w:val="single"/>
        </w:rPr>
        <w:t>Medical Problems of State and Federal Prisoners and Jail Inmates, 2011-12</w:t>
      </w:r>
      <w:r w:rsidRPr="00B540A5">
        <w:rPr>
          <w:rFonts w:ascii="Times New Roman" w:hAnsi="Times New Roman"/>
          <w:sz w:val="24"/>
          <w:szCs w:val="24"/>
        </w:rPr>
        <w:t>,</w:t>
      </w:r>
      <w:r w:rsidRPr="00B540A5" w:rsidR="00E30EDC">
        <w:rPr>
          <w:rFonts w:ascii="Times New Roman" w:hAnsi="Times New Roman"/>
          <w:sz w:val="24"/>
          <w:szCs w:val="24"/>
        </w:rPr>
        <w:t xml:space="preserve"> (2015).</w:t>
      </w:r>
      <w:r w:rsidRPr="00B540A5">
        <w:rPr>
          <w:rFonts w:ascii="Times New Roman" w:hAnsi="Times New Roman"/>
          <w:sz w:val="24"/>
          <w:szCs w:val="24"/>
        </w:rPr>
        <w:t xml:space="preserve"> </w:t>
      </w:r>
    </w:p>
  </w:footnote>
  <w:footnote w:id="14">
    <w:p w:rsidRPr="00B540A5" w:rsidR="00B540A5" w:rsidP="00B540A5" w:rsidRDefault="00B540A5" w14:paraId="2240B4EF" w14:textId="40F0E196">
      <w:pPr>
        <w:pStyle w:val="FootnoteText"/>
        <w:rPr>
          <w:rFonts w:ascii="Times New Roman" w:hAnsi="Times New Roman"/>
          <w:sz w:val="24"/>
          <w:szCs w:val="24"/>
          <w:u w:val="single"/>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r w:rsidRPr="00B540A5">
        <w:rPr>
          <w:rFonts w:ascii="Times New Roman" w:hAnsi="Times New Roman"/>
          <w:sz w:val="24"/>
          <w:szCs w:val="24"/>
          <w:u w:val="single"/>
        </w:rPr>
        <w:t>Id.</w:t>
      </w:r>
    </w:p>
  </w:footnote>
  <w:footnote w:id="15">
    <w:p w:rsidRPr="00B540A5" w:rsidR="00B540A5" w:rsidP="00B540A5" w:rsidRDefault="00B540A5" w14:paraId="45228BC3" w14:textId="7B27BE26">
      <w:pPr>
        <w:pStyle w:val="FootnoteText"/>
        <w:rPr>
          <w:rFonts w:ascii="Times New Roman" w:hAnsi="Times New Roman"/>
          <w:sz w:val="24"/>
          <w:szCs w:val="24"/>
          <w:u w:val="single"/>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r w:rsidRPr="00B540A5">
        <w:rPr>
          <w:rFonts w:ascii="Times New Roman" w:hAnsi="Times New Roman"/>
          <w:sz w:val="24"/>
          <w:szCs w:val="24"/>
          <w:u w:val="single"/>
        </w:rPr>
        <w:t>Id.</w:t>
      </w:r>
    </w:p>
  </w:footnote>
  <w:footnote w:id="16">
    <w:p w:rsidRPr="00B540A5" w:rsidR="00157BEE" w:rsidP="00B540A5" w:rsidRDefault="00157BEE" w14:paraId="023CBD40" w14:textId="7148969A">
      <w:pPr>
        <w:pStyle w:val="FootnoteText"/>
        <w:rPr>
          <w:rFonts w:ascii="Times New Roman" w:hAnsi="Times New Roman"/>
          <w:sz w:val="24"/>
          <w:szCs w:val="24"/>
          <w:u w:val="single"/>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r w:rsidRPr="00B540A5" w:rsidR="00475999">
        <w:rPr>
          <w:rFonts w:ascii="Times New Roman" w:hAnsi="Times New Roman"/>
          <w:sz w:val="24"/>
          <w:szCs w:val="24"/>
        </w:rPr>
        <w:t>Bick,</w:t>
      </w:r>
      <w:r w:rsidRPr="00B540A5" w:rsidR="00164E0D">
        <w:rPr>
          <w:rFonts w:ascii="Times New Roman" w:hAnsi="Times New Roman"/>
          <w:sz w:val="24"/>
          <w:szCs w:val="24"/>
        </w:rPr>
        <w:t xml:space="preserve"> 45 Clinical Infections Diseases at 1052</w:t>
      </w:r>
      <w:r w:rsidRPr="00B540A5" w:rsidR="00475999">
        <w:rPr>
          <w:rFonts w:ascii="Times New Roman" w:hAnsi="Times New Roman"/>
          <w:sz w:val="24"/>
          <w:szCs w:val="24"/>
        </w:rPr>
        <w:t>.</w:t>
      </w:r>
    </w:p>
  </w:footnote>
  <w:footnote w:id="17">
    <w:p w:rsidRPr="00B540A5" w:rsidR="00157BEE" w:rsidP="00B540A5" w:rsidRDefault="00157BEE" w14:paraId="5EC63D6A" w14:textId="37088FC1">
      <w:pPr>
        <w:pStyle w:val="FootnoteText"/>
        <w:rPr>
          <w:rFonts w:ascii="Times New Roman" w:hAnsi="Times New Roman"/>
          <w:sz w:val="24"/>
          <w:szCs w:val="24"/>
          <w:u w:val="single"/>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r w:rsidRPr="00B540A5" w:rsidR="00164E0D">
        <w:rPr>
          <w:rFonts w:ascii="Times New Roman" w:hAnsi="Times New Roman"/>
          <w:sz w:val="24"/>
          <w:szCs w:val="24"/>
        </w:rPr>
        <w:t>Bick, 45 Clinical Infections Diseases at 1052</w:t>
      </w:r>
      <w:r w:rsidRPr="00B540A5" w:rsidR="00475999">
        <w:rPr>
          <w:rFonts w:ascii="Times New Roman" w:hAnsi="Times New Roman"/>
          <w:sz w:val="24"/>
          <w:szCs w:val="24"/>
        </w:rPr>
        <w:t>.</w:t>
      </w:r>
    </w:p>
  </w:footnote>
  <w:footnote w:id="18">
    <w:p w:rsidRPr="0036419E" w:rsidR="0036419E" w:rsidRDefault="0036419E" w14:paraId="29FB2825" w14:textId="213C1302">
      <w:pPr>
        <w:pStyle w:val="FootnoteText"/>
        <w:rPr>
          <w:rFonts w:ascii="Times New Roman" w:hAnsi="Times New Roman"/>
          <w:sz w:val="24"/>
          <w:u w:val="single"/>
        </w:rPr>
      </w:pPr>
      <w:r w:rsidRPr="0036419E">
        <w:rPr>
          <w:rStyle w:val="FootnoteReference"/>
          <w:rFonts w:ascii="Times New Roman" w:hAnsi="Times New Roman"/>
          <w:sz w:val="24"/>
        </w:rPr>
        <w:footnoteRef/>
      </w:r>
      <w:r w:rsidRPr="0036419E">
        <w:rPr>
          <w:rFonts w:ascii="Times New Roman" w:hAnsi="Times New Roman"/>
          <w:sz w:val="24"/>
        </w:rPr>
        <w:t xml:space="preserve"> </w:t>
      </w:r>
      <w:proofErr w:type="spellStart"/>
      <w:r w:rsidRPr="0036419E">
        <w:rPr>
          <w:rFonts w:ascii="Times New Roman" w:hAnsi="Times New Roman"/>
          <w:sz w:val="24"/>
        </w:rPr>
        <w:t>Mar</w:t>
      </w:r>
      <w:r>
        <w:rPr>
          <w:rFonts w:ascii="Times New Roman" w:hAnsi="Times New Roman"/>
          <w:sz w:val="24"/>
        </w:rPr>
        <w:t>uschak</w:t>
      </w:r>
      <w:proofErr w:type="spellEnd"/>
      <w:r>
        <w:rPr>
          <w:rFonts w:ascii="Times New Roman" w:hAnsi="Times New Roman"/>
          <w:sz w:val="24"/>
        </w:rPr>
        <w:t>, U.S. Dep’t of Just.</w:t>
      </w:r>
    </w:p>
  </w:footnote>
  <w:footnote w:id="19">
    <w:p w:rsidRPr="00B540A5" w:rsidR="00555489" w:rsidP="00B540A5" w:rsidRDefault="00555489" w14:paraId="272C9592" w14:textId="6F1CF79C">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r w:rsidRPr="00B540A5" w:rsidR="00164E0D">
        <w:rPr>
          <w:rFonts w:ascii="Times New Roman" w:hAnsi="Times New Roman"/>
          <w:sz w:val="24"/>
          <w:szCs w:val="24"/>
        </w:rPr>
        <w:t>Bick, 45 Clinical Infections Diseases at 1053</w:t>
      </w:r>
      <w:r w:rsidRPr="00B540A5" w:rsidR="00475999">
        <w:rPr>
          <w:rFonts w:ascii="Times New Roman" w:hAnsi="Times New Roman"/>
          <w:sz w:val="24"/>
          <w:szCs w:val="24"/>
        </w:rPr>
        <w:t>.</w:t>
      </w:r>
    </w:p>
  </w:footnote>
  <w:footnote w:id="20">
    <w:p w:rsidRPr="00B540A5" w:rsidR="00053DB5" w:rsidRDefault="00053DB5" w14:paraId="7E719BD8" w14:textId="18E2AB55">
      <w:pPr>
        <w:pStyle w:val="FootnoteText"/>
        <w:rPr>
          <w:rFonts w:ascii="Times New Roman" w:hAnsi="Times New Roman"/>
          <w:sz w:val="24"/>
          <w:szCs w:val="24"/>
        </w:rPr>
      </w:pPr>
      <w:r w:rsidRPr="00B540A5">
        <w:rPr>
          <w:rStyle w:val="FootnoteReference"/>
          <w:rFonts w:ascii="Times New Roman" w:hAnsi="Times New Roman"/>
          <w:sz w:val="24"/>
          <w:szCs w:val="24"/>
        </w:rPr>
        <w:footnoteRef/>
      </w:r>
      <w:r w:rsidRPr="00B540A5">
        <w:rPr>
          <w:rFonts w:ascii="Times New Roman" w:hAnsi="Times New Roman"/>
          <w:sz w:val="24"/>
          <w:szCs w:val="24"/>
        </w:rPr>
        <w:t xml:space="preserve"> </w:t>
      </w:r>
      <w:hyperlink w:history="1" r:id="rId12">
        <w:r w:rsidRPr="00B540A5" w:rsidR="00CA7991">
          <w:rPr>
            <w:rStyle w:val="Hyperlink"/>
            <w:rFonts w:ascii="Times New Roman" w:hAnsi="Times New Roman"/>
            <w:sz w:val="24"/>
            <w:szCs w:val="24"/>
          </w:rPr>
          <w:t>See</w:t>
        </w:r>
      </w:hyperlink>
      <w:r w:rsidRPr="00B540A5" w:rsidR="00CA7991">
        <w:rPr>
          <w:rFonts w:ascii="Times New Roman" w:hAnsi="Times New Roman"/>
          <w:sz w:val="24"/>
          <w:szCs w:val="24"/>
        </w:rPr>
        <w:t xml:space="preserve"> Footnote 8</w:t>
      </w:r>
      <w:r w:rsidRPr="00B540A5" w:rsidR="009164C4">
        <w:rPr>
          <w:rFonts w:ascii="Times New Roman" w:hAnsi="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8507D"/>
    <w:multiLevelType w:val="hybridMultilevel"/>
    <w:tmpl w:val="29D88D70"/>
    <w:lvl w:ilvl="0" w:tplc="F9CA5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2C76"/>
    <w:multiLevelType w:val="multilevel"/>
    <w:tmpl w:val="9072CA56"/>
    <w:lvl w:ilvl="0">
      <w:start w:val="1"/>
      <w:numFmt w:val="none"/>
      <w:pStyle w:val="Title"/>
      <w:suff w:val="nothing"/>
      <w:lvlText w:val="%1"/>
      <w:lvlJc w:val="left"/>
      <w:pPr>
        <w:ind w:left="0" w:firstLine="0"/>
      </w:pPr>
      <w:rPr>
        <w:rFonts w:hint="default"/>
      </w:rPr>
    </w:lvl>
    <w:lvl w:ilvl="1">
      <w:start w:val="1"/>
      <w:numFmt w:val="decimal"/>
      <w:pStyle w:val="Heading1"/>
      <w:lvlText w:val="%2."/>
      <w:lvlJc w:val="left"/>
      <w:pPr>
        <w:ind w:left="720" w:hanging="360"/>
      </w:pPr>
      <w:rPr>
        <w:rFonts w:hint="default"/>
      </w:rPr>
    </w:lvl>
    <w:lvl w:ilvl="2">
      <w:start w:val="1"/>
      <w:numFmt w:val="upperLetter"/>
      <w:pStyle w:val="Heading2"/>
      <w:lvlText w:val="%3."/>
      <w:lvlJc w:val="left"/>
      <w:pPr>
        <w:ind w:left="1080" w:hanging="360"/>
      </w:pPr>
      <w:rPr>
        <w:rFonts w:hint="default"/>
      </w:rPr>
    </w:lvl>
    <w:lvl w:ilvl="3">
      <w:start w:val="1"/>
      <w:numFmt w:val="decimal"/>
      <w:pStyle w:val="Heading3"/>
      <w:lvlText w:val="(%4)"/>
      <w:lvlJc w:val="left"/>
      <w:pPr>
        <w:ind w:left="1440" w:hanging="360"/>
      </w:pPr>
      <w:rPr>
        <w:rFonts w:hint="default"/>
      </w:rPr>
    </w:lvl>
    <w:lvl w:ilvl="4">
      <w:start w:val="1"/>
      <w:numFmt w:val="lowerLetter"/>
      <w:pStyle w:val="Heading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F6B11D7"/>
    <w:multiLevelType w:val="hybridMultilevel"/>
    <w:tmpl w:val="D8AE45D2"/>
    <w:lvl w:ilvl="0" w:tplc="8FE6E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FF"/>
    <w:rsid w:val="00053DB5"/>
    <w:rsid w:val="00081E09"/>
    <w:rsid w:val="00120F88"/>
    <w:rsid w:val="00157BEE"/>
    <w:rsid w:val="00164E0D"/>
    <w:rsid w:val="00174E81"/>
    <w:rsid w:val="00194BB4"/>
    <w:rsid w:val="001F7189"/>
    <w:rsid w:val="00234C4E"/>
    <w:rsid w:val="00253EC3"/>
    <w:rsid w:val="002C0473"/>
    <w:rsid w:val="002F165B"/>
    <w:rsid w:val="00304151"/>
    <w:rsid w:val="00324780"/>
    <w:rsid w:val="00347092"/>
    <w:rsid w:val="00363340"/>
    <w:rsid w:val="0036419E"/>
    <w:rsid w:val="00381C33"/>
    <w:rsid w:val="003C2418"/>
    <w:rsid w:val="003D3351"/>
    <w:rsid w:val="003D76A0"/>
    <w:rsid w:val="003F107F"/>
    <w:rsid w:val="00432B46"/>
    <w:rsid w:val="00475999"/>
    <w:rsid w:val="0048726B"/>
    <w:rsid w:val="004A4382"/>
    <w:rsid w:val="004D4772"/>
    <w:rsid w:val="00513AB1"/>
    <w:rsid w:val="00513C4F"/>
    <w:rsid w:val="00555489"/>
    <w:rsid w:val="00560EA4"/>
    <w:rsid w:val="00604D37"/>
    <w:rsid w:val="00635336"/>
    <w:rsid w:val="00692709"/>
    <w:rsid w:val="006E24A7"/>
    <w:rsid w:val="00796E77"/>
    <w:rsid w:val="007B07A0"/>
    <w:rsid w:val="00806B4E"/>
    <w:rsid w:val="00846D7B"/>
    <w:rsid w:val="008742C3"/>
    <w:rsid w:val="008F755F"/>
    <w:rsid w:val="009018F0"/>
    <w:rsid w:val="009164B9"/>
    <w:rsid w:val="009164C4"/>
    <w:rsid w:val="0093276C"/>
    <w:rsid w:val="00962689"/>
    <w:rsid w:val="00A0434D"/>
    <w:rsid w:val="00A17A65"/>
    <w:rsid w:val="00A32D23"/>
    <w:rsid w:val="00AC4D1F"/>
    <w:rsid w:val="00B0702A"/>
    <w:rsid w:val="00B540A5"/>
    <w:rsid w:val="00B75758"/>
    <w:rsid w:val="00C077D9"/>
    <w:rsid w:val="00C45273"/>
    <w:rsid w:val="00C91B40"/>
    <w:rsid w:val="00CA7991"/>
    <w:rsid w:val="00CC3540"/>
    <w:rsid w:val="00D064C4"/>
    <w:rsid w:val="00D41C54"/>
    <w:rsid w:val="00D561FF"/>
    <w:rsid w:val="00D64D72"/>
    <w:rsid w:val="00D71D7C"/>
    <w:rsid w:val="00D86A2B"/>
    <w:rsid w:val="00DA5784"/>
    <w:rsid w:val="00DF378C"/>
    <w:rsid w:val="00E0018E"/>
    <w:rsid w:val="00E17315"/>
    <w:rsid w:val="00E20916"/>
    <w:rsid w:val="00E30EDC"/>
    <w:rsid w:val="00E53681"/>
    <w:rsid w:val="00EA057A"/>
    <w:rsid w:val="00EB3D06"/>
    <w:rsid w:val="00F06DBD"/>
    <w:rsid w:val="00F42E18"/>
    <w:rsid w:val="00F96D56"/>
    <w:rsid w:val="00FA0BF8"/>
    <w:rsid w:val="00FB5DAE"/>
    <w:rsid w:val="00FC6A07"/>
    <w:rsid w:val="00FD16D3"/>
    <w:rsid w:val="00FD2E04"/>
    <w:rsid w:val="4C2CD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hapeDefaults>
    <o:shapedefaults v:ext="edit" spidmax="1026"/>
    <o:shapelayout v:ext="edit">
      <o:idmap v:ext="edit" data="1"/>
    </o:shapelayout>
  </w:shapeDefaults>
  <w:decimalSymbol w:val="."/>
  <w:listSeparator w:val=","/>
  <w14:docId w14:val="4A184864"/>
  <w15:chartTrackingRefBased/>
  <w15:docId w15:val="{9C369E38-7ADA-4749-9B58-0BD90645C2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61FF"/>
    <w:pPr>
      <w:spacing w:after="0" w:line="450" w:lineRule="exact"/>
      <w:ind w:firstLine="360"/>
    </w:pPr>
    <w:rPr>
      <w:rFonts w:ascii="Bookman Old Style" w:hAnsi="Bookman Old Style" w:eastAsia="Times New Roman" w:cs="Times New Roman"/>
      <w:sz w:val="26"/>
      <w:szCs w:val="20"/>
    </w:rPr>
  </w:style>
  <w:style w:type="paragraph" w:styleId="Heading1">
    <w:name w:val="heading 1"/>
    <w:next w:val="Normal"/>
    <w:link w:val="Heading1Char"/>
    <w:qFormat/>
    <w:rsid w:val="00D561FF"/>
    <w:pPr>
      <w:keepNext/>
      <w:numPr>
        <w:ilvl w:val="1"/>
        <w:numId w:val="1"/>
      </w:numPr>
      <w:spacing w:after="0" w:line="225" w:lineRule="exact"/>
      <w:ind w:left="360"/>
      <w:outlineLvl w:val="0"/>
    </w:pPr>
    <w:rPr>
      <w:rFonts w:ascii="Bookman Old Style" w:hAnsi="Bookman Old Style" w:eastAsia="Times New Roman" w:cs="Times New Roman"/>
      <w:b/>
      <w:sz w:val="30"/>
      <w:szCs w:val="30"/>
    </w:rPr>
  </w:style>
  <w:style w:type="paragraph" w:styleId="Heading2">
    <w:name w:val="heading 2"/>
    <w:next w:val="Normal"/>
    <w:link w:val="Heading2Char"/>
    <w:qFormat/>
    <w:rsid w:val="00D561FF"/>
    <w:pPr>
      <w:keepNext/>
      <w:numPr>
        <w:ilvl w:val="2"/>
        <w:numId w:val="1"/>
      </w:numPr>
      <w:spacing w:after="0" w:line="225" w:lineRule="exact"/>
      <w:ind w:left="360"/>
      <w:outlineLvl w:val="1"/>
    </w:pPr>
    <w:rPr>
      <w:rFonts w:ascii="Bookman Old Style" w:hAnsi="Bookman Old Style" w:eastAsia="Times New Roman" w:cs="Times New Roman"/>
      <w:b/>
      <w:sz w:val="26"/>
      <w:szCs w:val="26"/>
    </w:rPr>
  </w:style>
  <w:style w:type="paragraph" w:styleId="Heading3">
    <w:name w:val="heading 3"/>
    <w:next w:val="Normal"/>
    <w:link w:val="Heading3Char"/>
    <w:qFormat/>
    <w:rsid w:val="00D561FF"/>
    <w:pPr>
      <w:keepNext/>
      <w:numPr>
        <w:ilvl w:val="3"/>
        <w:numId w:val="1"/>
      </w:numPr>
      <w:spacing w:after="0" w:line="225" w:lineRule="exact"/>
      <w:ind w:left="360"/>
      <w:outlineLvl w:val="2"/>
    </w:pPr>
    <w:rPr>
      <w:rFonts w:ascii="Bookman Old Style" w:hAnsi="Bookman Old Style" w:eastAsia="Times New Roman" w:cs="Times New Roman"/>
      <w:b/>
      <w:bCs/>
      <w:i/>
      <w:sz w:val="26"/>
      <w:szCs w:val="26"/>
    </w:rPr>
  </w:style>
  <w:style w:type="paragraph" w:styleId="Heading4">
    <w:name w:val="heading 4"/>
    <w:next w:val="Normal"/>
    <w:link w:val="Heading4Char"/>
    <w:unhideWhenUsed/>
    <w:qFormat/>
    <w:rsid w:val="00D561FF"/>
    <w:pPr>
      <w:keepNext/>
      <w:keepLines/>
      <w:numPr>
        <w:ilvl w:val="4"/>
        <w:numId w:val="1"/>
      </w:numPr>
      <w:spacing w:after="0" w:line="225" w:lineRule="exact"/>
      <w:ind w:left="360"/>
      <w:outlineLvl w:val="3"/>
    </w:pPr>
    <w:rPr>
      <w:rFonts w:ascii="Bookman Old Style" w:hAnsi="Bookman Old Style" w:eastAsia="Times New Roman" w:cs="Times New Roman"/>
      <w:bCs/>
      <w:i/>
      <w:iCs/>
      <w:sz w:val="2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561FF"/>
    <w:rPr>
      <w:rFonts w:ascii="Bookman Old Style" w:hAnsi="Bookman Old Style" w:eastAsia="Times New Roman" w:cs="Times New Roman"/>
      <w:b/>
      <w:sz w:val="30"/>
      <w:szCs w:val="30"/>
    </w:rPr>
  </w:style>
  <w:style w:type="character" w:styleId="Heading2Char" w:customStyle="1">
    <w:name w:val="Heading 2 Char"/>
    <w:basedOn w:val="DefaultParagraphFont"/>
    <w:link w:val="Heading2"/>
    <w:rsid w:val="00D561FF"/>
    <w:rPr>
      <w:rFonts w:ascii="Bookman Old Style" w:hAnsi="Bookman Old Style" w:eastAsia="Times New Roman" w:cs="Times New Roman"/>
      <w:b/>
      <w:sz w:val="26"/>
      <w:szCs w:val="26"/>
    </w:rPr>
  </w:style>
  <w:style w:type="character" w:styleId="Heading3Char" w:customStyle="1">
    <w:name w:val="Heading 3 Char"/>
    <w:basedOn w:val="DefaultParagraphFont"/>
    <w:link w:val="Heading3"/>
    <w:rsid w:val="00D561FF"/>
    <w:rPr>
      <w:rFonts w:ascii="Bookman Old Style" w:hAnsi="Bookman Old Style" w:eastAsia="Times New Roman" w:cs="Times New Roman"/>
      <w:b/>
      <w:bCs/>
      <w:i/>
      <w:sz w:val="26"/>
      <w:szCs w:val="26"/>
    </w:rPr>
  </w:style>
  <w:style w:type="character" w:styleId="Heading4Char" w:customStyle="1">
    <w:name w:val="Heading 4 Char"/>
    <w:basedOn w:val="DefaultParagraphFont"/>
    <w:link w:val="Heading4"/>
    <w:rsid w:val="00D561FF"/>
    <w:rPr>
      <w:rFonts w:ascii="Bookman Old Style" w:hAnsi="Bookman Old Style" w:eastAsia="Times New Roman" w:cs="Times New Roman"/>
      <w:bCs/>
      <w:i/>
      <w:iCs/>
      <w:sz w:val="26"/>
      <w:szCs w:val="20"/>
    </w:rPr>
  </w:style>
  <w:style w:type="paragraph" w:styleId="FootnoteText">
    <w:name w:val="footnote text"/>
    <w:link w:val="FootnoteTextChar"/>
    <w:uiPriority w:val="99"/>
    <w:qFormat/>
    <w:rsid w:val="00D561FF"/>
    <w:pPr>
      <w:spacing w:after="225" w:line="225" w:lineRule="exact"/>
    </w:pPr>
    <w:rPr>
      <w:rFonts w:ascii="Bookman Old Style" w:hAnsi="Bookman Old Style" w:eastAsia="Times New Roman" w:cs="Times New Roman"/>
      <w:sz w:val="26"/>
      <w:szCs w:val="26"/>
    </w:rPr>
  </w:style>
  <w:style w:type="character" w:styleId="FootnoteTextChar" w:customStyle="1">
    <w:name w:val="Footnote Text Char"/>
    <w:basedOn w:val="DefaultParagraphFont"/>
    <w:link w:val="FootnoteText"/>
    <w:uiPriority w:val="99"/>
    <w:rsid w:val="00D561FF"/>
    <w:rPr>
      <w:rFonts w:ascii="Bookman Old Style" w:hAnsi="Bookman Old Style" w:eastAsia="Times New Roman" w:cs="Times New Roman"/>
      <w:sz w:val="26"/>
      <w:szCs w:val="26"/>
    </w:rPr>
  </w:style>
  <w:style w:type="character" w:styleId="FootnoteReference">
    <w:name w:val="footnote reference"/>
    <w:basedOn w:val="DefaultParagraphFont"/>
    <w:uiPriority w:val="99"/>
    <w:qFormat/>
    <w:rsid w:val="00D561FF"/>
    <w:rPr>
      <w:vertAlign w:val="superscript"/>
    </w:rPr>
  </w:style>
  <w:style w:type="paragraph" w:styleId="Title">
    <w:name w:val="Title"/>
    <w:next w:val="Normal"/>
    <w:link w:val="TitleChar"/>
    <w:qFormat/>
    <w:rsid w:val="00D561FF"/>
    <w:pPr>
      <w:numPr>
        <w:numId w:val="1"/>
      </w:numPr>
      <w:spacing w:after="0" w:line="227" w:lineRule="exact"/>
      <w:jc w:val="center"/>
    </w:pPr>
    <w:rPr>
      <w:rFonts w:ascii="Bookman Old Style" w:hAnsi="Bookman Old Style" w:eastAsia="Times New Roman" w:cs="Times New Roman"/>
      <w:b/>
      <w:bCs/>
      <w:sz w:val="30"/>
      <w:szCs w:val="30"/>
    </w:rPr>
  </w:style>
  <w:style w:type="character" w:styleId="TitleChar" w:customStyle="1">
    <w:name w:val="Title Char"/>
    <w:basedOn w:val="DefaultParagraphFont"/>
    <w:link w:val="Title"/>
    <w:rsid w:val="00D561FF"/>
    <w:rPr>
      <w:rFonts w:ascii="Bookman Old Style" w:hAnsi="Bookman Old Style" w:eastAsia="Times New Roman" w:cs="Times New Roman"/>
      <w:b/>
      <w:bCs/>
      <w:sz w:val="30"/>
      <w:szCs w:val="30"/>
    </w:rPr>
  </w:style>
  <w:style w:type="character" w:styleId="Hyperlink">
    <w:name w:val="Hyperlink"/>
    <w:basedOn w:val="DefaultParagraphFont"/>
    <w:uiPriority w:val="99"/>
    <w:unhideWhenUsed/>
    <w:rsid w:val="00D561FF"/>
    <w:rPr>
      <w:color w:val="0563C1" w:themeColor="hyperlink"/>
      <w:u w:val="single"/>
    </w:rPr>
  </w:style>
  <w:style w:type="paragraph" w:styleId="BalloonText">
    <w:name w:val="Balloon Text"/>
    <w:basedOn w:val="Normal"/>
    <w:link w:val="BalloonTextChar"/>
    <w:uiPriority w:val="99"/>
    <w:semiHidden/>
    <w:unhideWhenUsed/>
    <w:rsid w:val="00D561F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61FF"/>
    <w:rPr>
      <w:rFonts w:ascii="Segoe UI" w:hAnsi="Segoe UI" w:eastAsia="Times New Roman" w:cs="Segoe UI"/>
      <w:sz w:val="18"/>
      <w:szCs w:val="18"/>
    </w:rPr>
  </w:style>
  <w:style w:type="paragraph" w:styleId="ListParagraph">
    <w:name w:val="List Paragraph"/>
    <w:basedOn w:val="Normal"/>
    <w:uiPriority w:val="34"/>
    <w:qFormat/>
    <w:rsid w:val="00D561FF"/>
    <w:pPr>
      <w:ind w:left="720"/>
      <w:contextualSpacing/>
    </w:pPr>
  </w:style>
  <w:style w:type="character" w:styleId="UnresolvedMention" w:customStyle="1">
    <w:name w:val="Unresolved Mention"/>
    <w:basedOn w:val="DefaultParagraphFont"/>
    <w:uiPriority w:val="99"/>
    <w:semiHidden/>
    <w:unhideWhenUsed/>
    <w:rsid w:val="009164C4"/>
    <w:rPr>
      <w:color w:val="605E5C"/>
      <w:shd w:val="clear" w:color="auto" w:fill="E1DFDD"/>
    </w:rPr>
  </w:style>
  <w:style w:type="paragraph" w:styleId="EndnoteText">
    <w:name w:val="endnote text"/>
    <w:basedOn w:val="Normal"/>
    <w:link w:val="EndnoteTextChar"/>
    <w:uiPriority w:val="99"/>
    <w:semiHidden/>
    <w:unhideWhenUsed/>
    <w:rsid w:val="00C91B40"/>
    <w:pPr>
      <w:spacing w:line="240" w:lineRule="auto"/>
    </w:pPr>
    <w:rPr>
      <w:sz w:val="20"/>
    </w:rPr>
  </w:style>
  <w:style w:type="character" w:styleId="EndnoteTextChar" w:customStyle="1">
    <w:name w:val="Endnote Text Char"/>
    <w:basedOn w:val="DefaultParagraphFont"/>
    <w:link w:val="EndnoteText"/>
    <w:uiPriority w:val="99"/>
    <w:semiHidden/>
    <w:rsid w:val="00C91B40"/>
    <w:rPr>
      <w:rFonts w:ascii="Bookman Old Style" w:hAnsi="Bookman Old Style" w:eastAsia="Times New Roman" w:cs="Times New Roman"/>
      <w:sz w:val="20"/>
      <w:szCs w:val="20"/>
    </w:rPr>
  </w:style>
  <w:style w:type="character" w:styleId="EndnoteReference">
    <w:name w:val="endnote reference"/>
    <w:basedOn w:val="DefaultParagraphFont"/>
    <w:uiPriority w:val="99"/>
    <w:semiHidden/>
    <w:unhideWhenUsed/>
    <w:rsid w:val="00C91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usatoday.com/story/news/health/2020/03/11/coronavirus-flattening-curve-quarantine-stop-spread/5021564002/" TargetMode="External"/><Relationship Id="rId3" Type="http://schemas.openxmlformats.org/officeDocument/2006/relationships/hyperlink" Target="https://abc7news.com/5990803/" TargetMode="External"/><Relationship Id="rId7" Type="http://schemas.openxmlformats.org/officeDocument/2006/relationships/hyperlink" Target="https://www.cdc.gov/coronavirus/2019-ncov/about/prevention.html?CDC_AA_refVal=https%3A%2F%2Fwww.cdc.gov%2Fcoronavirus%2F2019-ncov%2Fabout%2Fprevention-treatment.html" TargetMode="External"/><Relationship Id="rId12" Type="http://schemas.openxmlformats.org/officeDocument/2006/relationships/hyperlink" Target="https://slate.com/news-and-politics/2020/03/coronavirus-civil-rights-jails-and-prisons.amp?__twitter_impression=true&amp;fbclid=IwAR3v5GwtfkVQPKz9wV-r0Z3K4NPrhSnsrd5zgylqd8idN17RWGP9QQ0k7fs" TargetMode="External"/><Relationship Id="rId2" Type="http://schemas.openxmlformats.org/officeDocument/2006/relationships/hyperlink" Target="https://www.sfdph.org/dph/alerts/coronavirus.asp"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www.cdc.gov/coronavirus/2019-ncov/index.html" TargetMode="External"/><Relationship Id="rId11" Type="http://schemas.openxmlformats.org/officeDocument/2006/relationships/hyperlink" Target="https://apnews.com/af98b0a38aaabedbcb059092db356697" TargetMode="External"/><Relationship Id="rId5" Type="http://schemas.openxmlformats.org/officeDocument/2006/relationships/hyperlink" Target="https://www.11alive.com/article/news/health/coronavirus/coronavirus-school-closures-georgia/85-745b13b7-32a6-45f3-a041-f765a36e10bc" TargetMode="External"/><Relationship Id="rId10" Type="http://schemas.openxmlformats.org/officeDocument/2006/relationships/hyperlink" Target="https://www.theverge.com/2020/3/7/21167807/coronavirus-prison-jail-health-outbreak-covid-19-flu-soap" TargetMode="External"/><Relationship Id="rId4" Type="http://schemas.openxmlformats.org/officeDocument/2006/relationships/hyperlink" Target="https://www.fox5atlanta.com/news/georgia-general-assembly-to-suspend-2020-legislative-session-amid-coronavirus-concerns" TargetMode="External"/><Relationship Id="rId9" Type="http://schemas.openxmlformats.org/officeDocument/2006/relationships/hyperlink" Target="https://slate.com/news-and-politics/2020/03/coronavirus-civil-rights-jails-and-prisons.amp?__twitter_impression=true&amp;fbclid=IwAR3v5GwtfkVQPKz9wV-r0Z3K4NPrhSnsrd5zgylqd8idN17RWGP9QQ0k7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B98C5026E5F4EA36A546E58CE492B" ma:contentTypeVersion="11" ma:contentTypeDescription="Create a new document." ma:contentTypeScope="" ma:versionID="d88c65c1445d3127374358ae72b680db">
  <xsd:schema xmlns:xsd="http://www.w3.org/2001/XMLSchema" xmlns:xs="http://www.w3.org/2001/XMLSchema" xmlns:p="http://schemas.microsoft.com/office/2006/metadata/properties" xmlns:ns3="5afc93aa-a58b-4024-918f-cb69f4543449" xmlns:ns4="ffa05b5e-1758-43ce-a8d9-3b246345e029" targetNamespace="http://schemas.microsoft.com/office/2006/metadata/properties" ma:root="true" ma:fieldsID="ccddbb09e026636b0288ffbd1de844fd" ns3:_="" ns4:_="">
    <xsd:import namespace="5afc93aa-a58b-4024-918f-cb69f4543449"/>
    <xsd:import namespace="ffa05b5e-1758-43ce-a8d9-3b246345e0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c93aa-a58b-4024-918f-cb69f45434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05b5e-1758-43ce-a8d9-3b246345e0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717E-BCD8-4026-8D07-E566AFBC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c93aa-a58b-4024-918f-cb69f4543449"/>
    <ds:schemaRef ds:uri="ffa05b5e-1758-43ce-a8d9-3b246345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D4C7B-CD24-47DE-87FF-82BB473C5AC7}">
  <ds:schemaRefs>
    <ds:schemaRef ds:uri="http://schemas.microsoft.com/sharepoint/v3/contenttype/forms"/>
  </ds:schemaRefs>
</ds:datastoreItem>
</file>

<file path=customXml/itemProps3.xml><?xml version="1.0" encoding="utf-8"?>
<ds:datastoreItem xmlns:ds="http://schemas.openxmlformats.org/officeDocument/2006/customXml" ds:itemID="{F164AD80-A713-4ACD-A06B-A3DE3CBC6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826427-7419-41E9-9496-B15C753FC8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 Adrienne</dc:creator>
  <keywords/>
  <dc:description/>
  <lastModifiedBy>Delan, Letitia</lastModifiedBy>
  <revision>3</revision>
  <lastPrinted>2020-03-16T17:42:00.0000000Z</lastPrinted>
  <dcterms:created xsi:type="dcterms:W3CDTF">2020-03-16T17:50:00.0000000Z</dcterms:created>
  <dcterms:modified xsi:type="dcterms:W3CDTF">2020-03-16T19:58:48.6693926Z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0x010100209B98C5026E5F4EA36A546E58CE492B</vt:lpwstr>
  </property>
</Properties>
</file>